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B26" w:rsidRDefault="00044B26" w:rsidP="00E23A36">
      <w:pPr>
        <w:pStyle w:val="Titre1"/>
      </w:pPr>
      <w:r>
        <w:rPr>
          <w:noProof/>
        </w:rPr>
        <mc:AlternateContent>
          <mc:Choice Requires="wps">
            <w:drawing>
              <wp:anchor distT="0" distB="0" distL="114300" distR="114300" simplePos="0" relativeHeight="251661312" behindDoc="0" locked="0" layoutInCell="1" allowOverlap="1" wp14:anchorId="7B82B7EA" wp14:editId="60D67C53">
                <wp:simplePos x="0" y="0"/>
                <wp:positionH relativeFrom="column">
                  <wp:posOffset>3886200</wp:posOffset>
                </wp:positionH>
                <wp:positionV relativeFrom="paragraph">
                  <wp:posOffset>-228600</wp:posOffset>
                </wp:positionV>
                <wp:extent cx="3086100" cy="1257300"/>
                <wp:effectExtent l="0" t="0" r="1905" b="190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4B26" w:rsidRPr="00924168" w:rsidRDefault="00044B26" w:rsidP="00044B26">
                            <w:pPr>
                              <w:jc w:val="center"/>
                              <w:rPr>
                                <w:rFonts w:ascii="Calibri" w:hAnsi="Calibri"/>
                                <w:b/>
                                <w:color w:val="070FB1"/>
                                <w:sz w:val="28"/>
                                <w:szCs w:val="28"/>
                              </w:rPr>
                            </w:pPr>
                            <w:r w:rsidRPr="00924168">
                              <w:rPr>
                                <w:rFonts w:ascii="Calibri" w:hAnsi="Calibri"/>
                                <w:b/>
                                <w:color w:val="070FB1"/>
                                <w:sz w:val="28"/>
                                <w:szCs w:val="28"/>
                              </w:rPr>
                              <w:t>Office de Tourisme Chalosse Tursan</w:t>
                            </w:r>
                          </w:p>
                          <w:p w:rsidR="00044B26" w:rsidRPr="00F768F6" w:rsidRDefault="00044B26" w:rsidP="00044B26">
                            <w:pPr>
                              <w:jc w:val="center"/>
                              <w:rPr>
                                <w:rFonts w:ascii="Calibri" w:hAnsi="Calibri"/>
                                <w:color w:val="404040"/>
                              </w:rPr>
                            </w:pPr>
                            <w:r w:rsidRPr="00F768F6">
                              <w:rPr>
                                <w:rFonts w:ascii="Calibri" w:hAnsi="Calibri"/>
                                <w:color w:val="404040"/>
                              </w:rPr>
                              <w:t>Place du Tour du Sol</w:t>
                            </w:r>
                          </w:p>
                          <w:p w:rsidR="00044B26" w:rsidRPr="00F768F6" w:rsidRDefault="00044B26" w:rsidP="00044B26">
                            <w:pPr>
                              <w:jc w:val="center"/>
                              <w:rPr>
                                <w:rFonts w:ascii="Calibri" w:hAnsi="Calibri"/>
                                <w:color w:val="404040"/>
                              </w:rPr>
                            </w:pPr>
                            <w:r w:rsidRPr="00F768F6">
                              <w:rPr>
                                <w:rFonts w:ascii="Calibri" w:hAnsi="Calibri"/>
                                <w:color w:val="404040"/>
                              </w:rPr>
                              <w:t>40500 SAINT SEVER</w:t>
                            </w:r>
                          </w:p>
                          <w:p w:rsidR="00044B26" w:rsidRPr="00F768F6" w:rsidRDefault="00044B26" w:rsidP="00044B26">
                            <w:pPr>
                              <w:jc w:val="center"/>
                              <w:rPr>
                                <w:rFonts w:ascii="Calibri" w:hAnsi="Calibri"/>
                                <w:color w:val="404040"/>
                              </w:rPr>
                            </w:pPr>
                            <w:r w:rsidRPr="00F768F6">
                              <w:rPr>
                                <w:rFonts w:ascii="Calibri" w:hAnsi="Calibri"/>
                                <w:color w:val="404040"/>
                              </w:rPr>
                              <w:sym w:font="Wingdings" w:char="F028"/>
                            </w:r>
                            <w:r w:rsidRPr="00F768F6">
                              <w:rPr>
                                <w:rFonts w:ascii="Calibri" w:hAnsi="Calibri"/>
                                <w:color w:val="404040"/>
                              </w:rPr>
                              <w:t>+33 (0)5 58 76 34 64</w:t>
                            </w:r>
                          </w:p>
                          <w:p w:rsidR="00044B26" w:rsidRPr="00F768F6" w:rsidRDefault="00044B26" w:rsidP="00044B26">
                            <w:pPr>
                              <w:jc w:val="center"/>
                              <w:rPr>
                                <w:rFonts w:ascii="Calibri" w:hAnsi="Calibri"/>
                                <w:color w:val="404040"/>
                              </w:rPr>
                            </w:pPr>
                            <w:r w:rsidRPr="00F768F6">
                              <w:rPr>
                                <w:rFonts w:ascii="Calibri" w:hAnsi="Calibri"/>
                                <w:color w:val="404040"/>
                              </w:rPr>
                              <w:t xml:space="preserve">Antenne Geaune : </w:t>
                            </w:r>
                            <w:r w:rsidRPr="00F768F6">
                              <w:rPr>
                                <w:rFonts w:ascii="Calibri" w:hAnsi="Calibri"/>
                                <w:color w:val="404040"/>
                              </w:rPr>
                              <w:sym w:font="Wingdings" w:char="F028"/>
                            </w:r>
                            <w:r w:rsidRPr="00F768F6">
                              <w:rPr>
                                <w:rFonts w:ascii="Calibri" w:hAnsi="Calibri"/>
                                <w:color w:val="404040"/>
                              </w:rPr>
                              <w:t>+33 (0)5 58 44 42 00</w:t>
                            </w:r>
                          </w:p>
                          <w:p w:rsidR="00044B26" w:rsidRPr="00F768F6" w:rsidRDefault="00044B26" w:rsidP="00044B26">
                            <w:pPr>
                              <w:jc w:val="center"/>
                              <w:rPr>
                                <w:rFonts w:ascii="Calibri" w:hAnsi="Calibri"/>
                                <w:color w:val="404040"/>
                              </w:rPr>
                            </w:pPr>
                            <w:r w:rsidRPr="00F768F6">
                              <w:rPr>
                                <w:rFonts w:ascii="Calibri" w:hAnsi="Calibri"/>
                                <w:color w:val="404040"/>
                              </w:rPr>
                              <w:t xml:space="preserve">Antenne Hagetmau : </w:t>
                            </w:r>
                            <w:r w:rsidRPr="00F768F6">
                              <w:rPr>
                                <w:rFonts w:ascii="Calibri" w:hAnsi="Calibri"/>
                                <w:color w:val="404040"/>
                              </w:rPr>
                              <w:sym w:font="Wingdings" w:char="F028"/>
                            </w:r>
                            <w:r w:rsidRPr="00F768F6">
                              <w:rPr>
                                <w:rFonts w:ascii="Calibri" w:hAnsi="Calibri"/>
                                <w:color w:val="404040"/>
                              </w:rPr>
                              <w:t xml:space="preserve">+33 (0)5 58 79 38 26 </w:t>
                            </w:r>
                          </w:p>
                          <w:p w:rsidR="00044B26" w:rsidRPr="00A16071" w:rsidRDefault="00044B26" w:rsidP="00044B26">
                            <w:pPr>
                              <w:jc w:val="center"/>
                              <w:rPr>
                                <w:color w:val="808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Zone de texte 9" o:spid="_x0000_s1026" type="#_x0000_t202" style="position:absolute;margin-left:306pt;margin-top:-18pt;width:243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" stroked="f">
                <v:textbox>
                  <w:txbxContent>
                    <w:p w:rsidR="00044B26" w:rsidRPr="00924168" w:rsidRDefault="00044B26" w:rsidP="00044B26">
                      <w:pPr>
                        <w:jc w:val="center"/>
                        <w:rPr>
                          <w:rFonts w:ascii="Calibri" w:hAnsi="Calibri"/>
                          <w:b/>
                          <w:color w:val="070FB1"/>
                          <w:sz w:val="28"/>
                          <w:szCs w:val="28"/>
                        </w:rPr>
                      </w:pPr>
                      <w:r w:rsidRPr="00924168">
                        <w:rPr>
                          <w:rFonts w:ascii="Calibri" w:hAnsi="Calibri"/>
                          <w:b/>
                          <w:color w:val="070FB1"/>
                          <w:sz w:val="28"/>
                          <w:szCs w:val="28"/>
                        </w:rPr>
                        <w:t>Office de Tourisme Chalosse Tursan</w:t>
                      </w:r>
                    </w:p>
                    <w:p w:rsidR="00044B26" w:rsidRPr="00F768F6" w:rsidRDefault="00044B26" w:rsidP="00044B26">
                      <w:pPr>
                        <w:jc w:val="center"/>
                        <w:rPr>
                          <w:rFonts w:ascii="Calibri" w:hAnsi="Calibri"/>
                          <w:color w:val="404040"/>
                        </w:rPr>
                      </w:pPr>
                      <w:r w:rsidRPr="00F768F6">
                        <w:rPr>
                          <w:rFonts w:ascii="Calibri" w:hAnsi="Calibri"/>
                          <w:color w:val="404040"/>
                        </w:rPr>
                        <w:t>Place du Tour du Sol</w:t>
                      </w:r>
                    </w:p>
                    <w:p w:rsidR="00044B26" w:rsidRPr="00F768F6" w:rsidRDefault="00044B26" w:rsidP="00044B26">
                      <w:pPr>
                        <w:jc w:val="center"/>
                        <w:rPr>
                          <w:rFonts w:ascii="Calibri" w:hAnsi="Calibri"/>
                          <w:color w:val="404040"/>
                        </w:rPr>
                      </w:pPr>
                      <w:r w:rsidRPr="00F768F6">
                        <w:rPr>
                          <w:rFonts w:ascii="Calibri" w:hAnsi="Calibri"/>
                          <w:color w:val="404040"/>
                        </w:rPr>
                        <w:t>40500 SAINT SEVER</w:t>
                      </w:r>
                    </w:p>
                    <w:p w:rsidR="00044B26" w:rsidRPr="00F768F6" w:rsidRDefault="00044B26" w:rsidP="00044B26">
                      <w:pPr>
                        <w:jc w:val="center"/>
                        <w:rPr>
                          <w:rFonts w:ascii="Calibri" w:hAnsi="Calibri"/>
                          <w:color w:val="404040"/>
                        </w:rPr>
                      </w:pPr>
                      <w:r w:rsidRPr="00F768F6">
                        <w:rPr>
                          <w:rFonts w:ascii="Calibri" w:hAnsi="Calibri"/>
                          <w:color w:val="404040"/>
                        </w:rPr>
                        <w:sym w:font="Wingdings" w:char="F028"/>
                      </w:r>
                      <w:r w:rsidRPr="00F768F6">
                        <w:rPr>
                          <w:rFonts w:ascii="Calibri" w:hAnsi="Calibri"/>
                          <w:color w:val="404040"/>
                        </w:rPr>
                        <w:t>+33 (0)5 58 76 34 64</w:t>
                      </w:r>
                    </w:p>
                    <w:p w:rsidR="00044B26" w:rsidRPr="00F768F6" w:rsidRDefault="00044B26" w:rsidP="00044B26">
                      <w:pPr>
                        <w:jc w:val="center"/>
                        <w:rPr>
                          <w:rFonts w:ascii="Calibri" w:hAnsi="Calibri"/>
                          <w:color w:val="404040"/>
                        </w:rPr>
                      </w:pPr>
                      <w:r w:rsidRPr="00F768F6">
                        <w:rPr>
                          <w:rFonts w:ascii="Calibri" w:hAnsi="Calibri"/>
                          <w:color w:val="404040"/>
                        </w:rPr>
                        <w:t xml:space="preserve">Antenne Geaune : </w:t>
                      </w:r>
                      <w:r w:rsidRPr="00F768F6">
                        <w:rPr>
                          <w:rFonts w:ascii="Calibri" w:hAnsi="Calibri"/>
                          <w:color w:val="404040"/>
                        </w:rPr>
                        <w:sym w:font="Wingdings" w:char="F028"/>
                      </w:r>
                      <w:r w:rsidRPr="00F768F6">
                        <w:rPr>
                          <w:rFonts w:ascii="Calibri" w:hAnsi="Calibri"/>
                          <w:color w:val="404040"/>
                        </w:rPr>
                        <w:t>+33 (0)5 58 44 42 00</w:t>
                      </w:r>
                    </w:p>
                    <w:p w:rsidR="00044B26" w:rsidRPr="00F768F6" w:rsidRDefault="00044B26" w:rsidP="00044B26">
                      <w:pPr>
                        <w:jc w:val="center"/>
                        <w:rPr>
                          <w:rFonts w:ascii="Calibri" w:hAnsi="Calibri"/>
                          <w:color w:val="404040"/>
                        </w:rPr>
                      </w:pPr>
                      <w:r w:rsidRPr="00F768F6">
                        <w:rPr>
                          <w:rFonts w:ascii="Calibri" w:hAnsi="Calibri"/>
                          <w:color w:val="404040"/>
                        </w:rPr>
                        <w:t xml:space="preserve">Antenne Hagetmau : </w:t>
                      </w:r>
                      <w:r w:rsidRPr="00F768F6">
                        <w:rPr>
                          <w:rFonts w:ascii="Calibri" w:hAnsi="Calibri"/>
                          <w:color w:val="404040"/>
                        </w:rPr>
                        <w:sym w:font="Wingdings" w:char="F028"/>
                      </w:r>
                      <w:r w:rsidRPr="00F768F6">
                        <w:rPr>
                          <w:rFonts w:ascii="Calibri" w:hAnsi="Calibri"/>
                          <w:color w:val="404040"/>
                        </w:rPr>
                        <w:t xml:space="preserve">+33 (0)5 58 79 38 26 </w:t>
                      </w:r>
                    </w:p>
                    <w:p w:rsidR="00044B26" w:rsidRPr="00A16071" w:rsidRDefault="00044B26" w:rsidP="00044B26">
                      <w:pPr>
                        <w:jc w:val="center"/>
                        <w:rPr>
                          <w:color w:val="808080"/>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F6C60C9" wp14:editId="1BC9B053">
                <wp:simplePos x="0" y="0"/>
                <wp:positionH relativeFrom="column">
                  <wp:posOffset>342900</wp:posOffset>
                </wp:positionH>
                <wp:positionV relativeFrom="paragraph">
                  <wp:posOffset>-228600</wp:posOffset>
                </wp:positionV>
                <wp:extent cx="904875" cy="745490"/>
                <wp:effectExtent l="0" t="0" r="1905"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4B26" w:rsidRDefault="00044B26" w:rsidP="00044B26">
                            <w:r>
                              <w:rPr>
                                <w:noProof/>
                              </w:rPr>
                              <w:drawing>
                                <wp:inline distT="0" distB="0" distL="0" distR="0" wp14:anchorId="082B3FD5" wp14:editId="7E3C8D8A">
                                  <wp:extent cx="723900" cy="657225"/>
                                  <wp:effectExtent l="0" t="0" r="0" b="9525"/>
                                  <wp:docPr id="7" name="Image 7" descr="Logo Qualité to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Qualité tourism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657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Zone de texte 8" o:spid="_x0000_s1027" type="#_x0000_t202" style="position:absolute;margin-left:27pt;margin-top:-18pt;width:71.25pt;height:58.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" stroked="f">
                <v:textbox style="mso-fit-shape-to-text:t">
                  <w:txbxContent>
                    <w:p w:rsidR="00044B26" w:rsidRDefault="00044B26" w:rsidP="00044B26">
                      <w:r>
                        <w:rPr>
                          <w:noProof/>
                        </w:rPr>
                        <w:drawing>
                          <wp:inline distT="0" distB="0" distL="0" distR="0">
                            <wp:extent cx="723900" cy="657225"/>
                            <wp:effectExtent l="0" t="0" r="0" b="9525"/>
                            <wp:docPr id="7" name="Image 7" descr="Logo Qualité to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Qualité touris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657225"/>
                                    </a:xfrm>
                                    <a:prstGeom prst="rect">
                                      <a:avLst/>
                                    </a:prstGeom>
                                    <a:noFill/>
                                    <a:ln>
                                      <a:noFill/>
                                    </a:ln>
                                  </pic:spPr>
                                </pic:pic>
                              </a:graphicData>
                            </a:graphic>
                          </wp:inline>
                        </w:drawing>
                      </w:r>
                    </w:p>
                  </w:txbxContent>
                </v:textbox>
              </v:shape>
            </w:pict>
          </mc:Fallback>
        </mc:AlternateContent>
      </w:r>
    </w:p>
    <w:p w:rsidR="00044B26" w:rsidRDefault="00044B26" w:rsidP="00044B26"/>
    <w:p w:rsidR="00044B26" w:rsidRDefault="00044B26" w:rsidP="00044B26"/>
    <w:p w:rsidR="00044B26" w:rsidRDefault="00044B26" w:rsidP="00044B26">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45720</wp:posOffset>
                </wp:positionV>
                <wp:extent cx="2057400" cy="342900"/>
                <wp:effectExtent l="0" t="0" r="1905" b="190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4B26" w:rsidRPr="00F768F6" w:rsidRDefault="00044B26" w:rsidP="00044B26">
                            <w:pPr>
                              <w:rPr>
                                <w:rFonts w:ascii="Calibri" w:hAnsi="Calibri"/>
                                <w:color w:val="404040"/>
                              </w:rPr>
                            </w:pPr>
                            <w:r w:rsidRPr="00F768F6">
                              <w:rPr>
                                <w:rFonts w:ascii="Calibri" w:hAnsi="Calibri"/>
                                <w:color w:val="404040"/>
                              </w:rPr>
                              <w:t>www.landes-chalosse.com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Zone de texte 6" o:spid="_x0000_s1028" type="#_x0000_t202" style="position:absolute;margin-left:0;margin-top:3.6pt;width:16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" stroked="f">
                <v:textbox>
                  <w:txbxContent>
                    <w:p w:rsidR="00044B26" w:rsidRPr="00F768F6" w:rsidRDefault="00044B26" w:rsidP="00044B26">
                      <w:pPr>
                        <w:rPr>
                          <w:rFonts w:ascii="Calibri" w:hAnsi="Calibri"/>
                          <w:color w:val="404040"/>
                        </w:rPr>
                      </w:pPr>
                      <w:r w:rsidRPr="00F768F6">
                        <w:rPr>
                          <w:rFonts w:ascii="Calibri" w:hAnsi="Calibri"/>
                          <w:color w:val="404040"/>
                        </w:rPr>
                        <w:t>www.landes-chalosse.com</w:t>
                      </w:r>
                    </w:p>
                  </w:txbxContent>
                </v:textbox>
              </v:shape>
            </w:pict>
          </mc:Fallback>
        </mc:AlternateContent>
      </w:r>
    </w:p>
    <w:p w:rsidR="00044B26" w:rsidRDefault="00044B26" w:rsidP="00044B26"/>
    <w:p w:rsidR="00044B26" w:rsidRDefault="00044B26" w:rsidP="00044B26">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38100</wp:posOffset>
                </wp:positionV>
                <wp:extent cx="6812915" cy="1386205"/>
                <wp:effectExtent l="83820" t="474345" r="8890" b="539750"/>
                <wp:wrapNone/>
                <wp:docPr id="5" name="Vagu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915" cy="1386205"/>
                        </a:xfrm>
                        <a:prstGeom prst="wave">
                          <a:avLst>
                            <a:gd name="adj1" fmla="val 13005"/>
                            <a:gd name="adj2" fmla="val 0"/>
                          </a:avLst>
                        </a:prstGeom>
                        <a:gradFill rotWithShape="0">
                          <a:gsLst>
                            <a:gs pos="0">
                              <a:srgbClr val="0070C0"/>
                            </a:gs>
                            <a:gs pos="100000">
                              <a:srgbClr val="0070C0">
                                <a:gamma/>
                                <a:tint val="20000"/>
                                <a:invGamma/>
                              </a:srgbClr>
                            </a:gs>
                          </a:gsLst>
                          <a:lin ang="2700000" scaled="1"/>
                        </a:gradFill>
                        <a:ln w="9525">
                          <a:solidFill>
                            <a:srgbClr val="FFC000"/>
                          </a:solidFill>
                          <a:round/>
                          <a:headEnd/>
                          <a:tailEnd/>
                        </a:ln>
                        <a:effectLst>
                          <a:outerShdw dist="107763" dir="8100000" algn="ctr" rotWithShape="0">
                            <a:srgbClr val="FFC000">
                              <a:alpha val="50000"/>
                            </a:srgbClr>
                          </a:outerShdw>
                        </a:effectLst>
                      </wps:spPr>
                      <wps:txbx>
                        <w:txbxContent>
                          <w:p w:rsidR="00044B26" w:rsidRDefault="00044B26" w:rsidP="00044B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5" o:spid="_x0000_s1029" type="#_x0000_t64" style="position:absolute;margin-left:0;margin-top:3pt;width:536.45pt;height:10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" fillcolor="#0070c0" strokecolor="#ffc000">
                <v:fill color2="#cce2f2" angle="45" focus="100%" type="gradient"/>
                <v:shadow on="t" color="#ffc000" opacity=".5" offset="-6pt,6pt"/>
                <v:textbox>
                  <w:txbxContent>
                    <w:p w:rsidR="00044B26" w:rsidRDefault="00044B26" w:rsidP="00044B26"/>
                  </w:txbxContent>
                </v:textbox>
              </v:shape>
            </w:pict>
          </mc:Fallback>
        </mc:AlternateContent>
      </w:r>
    </w:p>
    <w:p w:rsidR="00044B26" w:rsidRDefault="00044B26" w:rsidP="00044B26"/>
    <w:p w:rsidR="00044B26" w:rsidRDefault="00044B26" w:rsidP="00044B26">
      <w:r>
        <w:rPr>
          <w:noProof/>
        </w:rPr>
        <mc:AlternateContent>
          <mc:Choice Requires="wps">
            <w:drawing>
              <wp:anchor distT="0" distB="0" distL="114300" distR="114300" simplePos="0" relativeHeight="251663360" behindDoc="0" locked="0" layoutInCell="1" allowOverlap="1" wp14:anchorId="2C03B320" wp14:editId="24FB9FE1">
                <wp:simplePos x="0" y="0"/>
                <wp:positionH relativeFrom="column">
                  <wp:posOffset>66675</wp:posOffset>
                </wp:positionH>
                <wp:positionV relativeFrom="paragraph">
                  <wp:posOffset>36195</wp:posOffset>
                </wp:positionV>
                <wp:extent cx="3600450" cy="581025"/>
                <wp:effectExtent l="0" t="0" r="0" b="952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B26" w:rsidRPr="00F768F6" w:rsidRDefault="00044B26" w:rsidP="00044B26">
                            <w:pPr>
                              <w:rPr>
                                <w:rFonts w:ascii="Calibri" w:hAnsi="Calibri"/>
                                <w:b/>
                                <w:color w:val="FFFFFF"/>
                                <w:sz w:val="28"/>
                                <w:szCs w:val="28"/>
                              </w:rPr>
                            </w:pPr>
                            <w:r>
                              <w:rPr>
                                <w:rFonts w:ascii="Calibri" w:hAnsi="Calibri"/>
                                <w:b/>
                                <w:color w:val="FFFFFF"/>
                                <w:sz w:val="28"/>
                                <w:szCs w:val="28"/>
                              </w:rPr>
                              <w:t>Compte Rendu Groupe Local Qualité</w:t>
                            </w:r>
                            <w:r w:rsidR="00E23A36">
                              <w:rPr>
                                <w:rFonts w:ascii="Calibri" w:hAnsi="Calibri"/>
                                <w:b/>
                                <w:color w:val="FFFFFF"/>
                                <w:sz w:val="28"/>
                                <w:szCs w:val="28"/>
                              </w:rPr>
                              <w:t xml:space="preserve">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 o:spid="_x0000_s1030" type="#_x0000_t202" style="position:absolute;margin-left:5.25pt;margin-top:2.85pt;width:283.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" filled="f" stroked="f">
                <v:textbox>
                  <w:txbxContent>
                    <w:p w:rsidR="00044B26" w:rsidRPr="00F768F6" w:rsidRDefault="00044B26" w:rsidP="00044B26">
                      <w:pPr>
                        <w:rPr>
                          <w:rFonts w:ascii="Calibri" w:hAnsi="Calibri"/>
                          <w:b/>
                          <w:color w:val="FFFFFF"/>
                          <w:sz w:val="28"/>
                          <w:szCs w:val="28"/>
                        </w:rPr>
                      </w:pPr>
                      <w:r>
                        <w:rPr>
                          <w:rFonts w:ascii="Calibri" w:hAnsi="Calibri"/>
                          <w:b/>
                          <w:color w:val="FFFFFF"/>
                          <w:sz w:val="28"/>
                          <w:szCs w:val="28"/>
                        </w:rPr>
                        <w:t>Compte Rendu Groupe Local Qualité</w:t>
                      </w:r>
                      <w:r w:rsidR="00E23A36">
                        <w:rPr>
                          <w:rFonts w:ascii="Calibri" w:hAnsi="Calibri"/>
                          <w:b/>
                          <w:color w:val="FFFFFF"/>
                          <w:sz w:val="28"/>
                          <w:szCs w:val="28"/>
                        </w:rPr>
                        <w:t xml:space="preserve"> 2018</w:t>
                      </w:r>
                    </w:p>
                  </w:txbxContent>
                </v:textbox>
              </v:shape>
            </w:pict>
          </mc:Fallback>
        </mc:AlternateContent>
      </w:r>
    </w:p>
    <w:p w:rsidR="00044B26" w:rsidRDefault="00044B26" w:rsidP="00044B26">
      <w:r>
        <w:rPr>
          <w:noProof/>
          <w:color w:val="FF0000"/>
        </w:rPr>
        <mc:AlternateContent>
          <mc:Choice Requires="wps">
            <w:drawing>
              <wp:anchor distT="0" distB="0" distL="114300" distR="114300" simplePos="0" relativeHeight="251665408" behindDoc="0" locked="0" layoutInCell="1" allowOverlap="1" wp14:anchorId="5783B3FD" wp14:editId="729CD16A">
                <wp:simplePos x="0" y="0"/>
                <wp:positionH relativeFrom="column">
                  <wp:posOffset>4457700</wp:posOffset>
                </wp:positionH>
                <wp:positionV relativeFrom="paragraph">
                  <wp:posOffset>83820</wp:posOffset>
                </wp:positionV>
                <wp:extent cx="2400300" cy="571500"/>
                <wp:effectExtent l="0" t="0" r="1905" b="190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B26" w:rsidRPr="003B2031" w:rsidRDefault="00044B26" w:rsidP="00044B26">
                            <w:r w:rsidRPr="003B2031">
                              <w:rPr>
                                <w:noProof/>
                              </w:rPr>
                              <w:drawing>
                                <wp:inline distT="0" distB="0" distL="0" distR="0" wp14:anchorId="2E36C840" wp14:editId="06AD0D67">
                                  <wp:extent cx="2219325" cy="4857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485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 o:spid="_x0000_s1031" type="#_x0000_t202" style="position:absolute;margin-left:351pt;margin-top:6.6pt;width:189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" filled="f" stroked="f">
                <v:textbox>
                  <w:txbxContent>
                    <w:p w:rsidR="00044B26" w:rsidRPr="003B2031" w:rsidRDefault="00044B26" w:rsidP="00044B26">
                      <w:r w:rsidRPr="003B2031">
                        <w:rPr>
                          <w:noProof/>
                        </w:rPr>
                        <w:drawing>
                          <wp:inline distT="0" distB="0" distL="0" distR="0" wp14:anchorId="2E36C840" wp14:editId="06AD0D67">
                            <wp:extent cx="2219325" cy="4857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485775"/>
                                    </a:xfrm>
                                    <a:prstGeom prst="rect">
                                      <a:avLst/>
                                    </a:prstGeom>
                                    <a:noFill/>
                                    <a:ln>
                                      <a:noFill/>
                                    </a:ln>
                                  </pic:spPr>
                                </pic:pic>
                              </a:graphicData>
                            </a:graphic>
                          </wp:inline>
                        </w:drawing>
                      </w:r>
                    </w:p>
                  </w:txbxContent>
                </v:textbox>
              </v:shape>
            </w:pict>
          </mc:Fallback>
        </mc:AlternateContent>
      </w:r>
    </w:p>
    <w:p w:rsidR="00044B26" w:rsidRDefault="00E23A36" w:rsidP="00044B26">
      <w:r>
        <w:rPr>
          <w:noProof/>
        </w:rPr>
        <mc:AlternateContent>
          <mc:Choice Requires="wps">
            <w:drawing>
              <wp:anchor distT="0" distB="0" distL="114300" distR="114300" simplePos="0" relativeHeight="251664384" behindDoc="0" locked="0" layoutInCell="1" allowOverlap="1" wp14:anchorId="15049117" wp14:editId="6B3ED53A">
                <wp:simplePos x="0" y="0"/>
                <wp:positionH relativeFrom="column">
                  <wp:posOffset>2370455</wp:posOffset>
                </wp:positionH>
                <wp:positionV relativeFrom="paragraph">
                  <wp:posOffset>106680</wp:posOffset>
                </wp:positionV>
                <wp:extent cx="2537460" cy="854710"/>
                <wp:effectExtent l="0" t="0" r="0" b="254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4B26" w:rsidRPr="00F768F6" w:rsidRDefault="00044B26" w:rsidP="00044B26">
                            <w:pPr>
                              <w:rPr>
                                <w:rFonts w:ascii="Calibri" w:hAnsi="Calibri"/>
                                <w:b/>
                                <w:color w:val="FFFFFF"/>
                              </w:rPr>
                            </w:pPr>
                            <w:r w:rsidRPr="00F768F6">
                              <w:rPr>
                                <w:rFonts w:ascii="Calibri" w:hAnsi="Calibri"/>
                                <w:b/>
                                <w:color w:val="FFFFFF"/>
                              </w:rPr>
                              <w:t xml:space="preserve">Date d’actualisation : </w:t>
                            </w:r>
                            <w:r w:rsidR="00D369FA">
                              <w:rPr>
                                <w:rFonts w:ascii="Calibri" w:hAnsi="Calibri"/>
                                <w:b/>
                                <w:color w:val="FFFFFF"/>
                              </w:rPr>
                              <w:t>5/12/2018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 o:spid="_x0000_s1032" type="#_x0000_t202" style="position:absolute;margin-left:186.65pt;margin-top:8.4pt;width:199.8pt;height:6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" filled="f" stroked="f">
                <v:textbox>
                  <w:txbxContent>
                    <w:p w:rsidR="00044B26" w:rsidRPr="00F768F6" w:rsidRDefault="00044B26" w:rsidP="00044B26">
                      <w:pPr>
                        <w:rPr>
                          <w:rFonts w:ascii="Calibri" w:hAnsi="Calibri"/>
                          <w:b/>
                          <w:color w:val="FFFFFF"/>
                        </w:rPr>
                      </w:pPr>
                      <w:r w:rsidRPr="00F768F6">
                        <w:rPr>
                          <w:rFonts w:ascii="Calibri" w:hAnsi="Calibri"/>
                          <w:b/>
                          <w:color w:val="FFFFFF"/>
                        </w:rPr>
                        <w:t xml:space="preserve">Date d’actualisation : </w:t>
                      </w:r>
                      <w:r w:rsidR="00D369FA">
                        <w:rPr>
                          <w:rFonts w:ascii="Calibri" w:hAnsi="Calibri"/>
                          <w:b/>
                          <w:color w:val="FFFFFF"/>
                        </w:rPr>
                        <w:t>5/12/2018</w:t>
                      </w:r>
                    </w:p>
                  </w:txbxContent>
                </v:textbox>
              </v:shape>
            </w:pict>
          </mc:Fallback>
        </mc:AlternateContent>
      </w:r>
    </w:p>
    <w:p w:rsidR="00044B26" w:rsidRDefault="00044B26" w:rsidP="00044B26"/>
    <w:p w:rsidR="00044B26" w:rsidRDefault="00044B26" w:rsidP="00044B26"/>
    <w:p w:rsidR="00044B26" w:rsidRPr="00F10300" w:rsidRDefault="00044B26" w:rsidP="00044B26">
      <w:pPr>
        <w:rPr>
          <w:b/>
          <w:color w:val="404040"/>
          <w:u w:val="single"/>
        </w:rPr>
      </w:pPr>
    </w:p>
    <w:p w:rsidR="00044B26" w:rsidRPr="00F768F6" w:rsidRDefault="00044B26" w:rsidP="00044B26">
      <w:pPr>
        <w:rPr>
          <w:rFonts w:ascii="Calibri" w:hAnsi="Calibri"/>
          <w:color w:val="404040"/>
        </w:rPr>
      </w:pPr>
      <w:r w:rsidRPr="00F768F6">
        <w:rPr>
          <w:rFonts w:ascii="Calibri" w:hAnsi="Calibri"/>
          <w:b/>
          <w:color w:val="404040"/>
          <w:u w:val="single"/>
        </w:rPr>
        <w:t>Référent Qualité</w:t>
      </w:r>
      <w:r w:rsidRPr="00F768F6">
        <w:rPr>
          <w:rFonts w:ascii="Calibri" w:hAnsi="Calibri"/>
          <w:color w:val="404040"/>
        </w:rPr>
        <w:t> : Gisèle FRAY</w:t>
      </w:r>
      <w:r w:rsidRPr="00F768F6">
        <w:rPr>
          <w:rFonts w:ascii="Calibri" w:hAnsi="Calibri"/>
          <w:color w:val="404040"/>
        </w:rPr>
        <w:tab/>
      </w:r>
      <w:r w:rsidRPr="00F768F6">
        <w:rPr>
          <w:rFonts w:ascii="Calibri" w:hAnsi="Calibri"/>
          <w:color w:val="404040"/>
        </w:rPr>
        <w:tab/>
      </w:r>
      <w:r w:rsidRPr="00F768F6">
        <w:rPr>
          <w:rFonts w:ascii="Calibri" w:hAnsi="Calibri"/>
          <w:color w:val="404040"/>
        </w:rPr>
        <w:tab/>
      </w:r>
    </w:p>
    <w:p w:rsidR="00044B26" w:rsidRPr="00F768F6" w:rsidRDefault="00044B26" w:rsidP="00044B26">
      <w:pPr>
        <w:rPr>
          <w:rFonts w:ascii="Calibri" w:hAnsi="Calibri"/>
          <w:color w:val="404040"/>
        </w:rPr>
      </w:pPr>
      <w:r w:rsidRPr="00F768F6">
        <w:rPr>
          <w:rFonts w:ascii="Calibri" w:hAnsi="Calibri"/>
          <w:b/>
          <w:color w:val="404040"/>
          <w:u w:val="single"/>
        </w:rPr>
        <w:t>Responsable suivi fiche</w:t>
      </w:r>
      <w:r w:rsidRPr="00F768F6">
        <w:rPr>
          <w:rFonts w:ascii="Calibri" w:hAnsi="Calibri"/>
          <w:color w:val="404040"/>
        </w:rPr>
        <w:t xml:space="preserve"> : </w:t>
      </w:r>
      <w:r w:rsidR="00D369FA">
        <w:rPr>
          <w:rFonts w:ascii="Calibri" w:hAnsi="Calibri"/>
          <w:color w:val="404040"/>
        </w:rPr>
        <w:t>Gisèle FRAY</w:t>
      </w:r>
    </w:p>
    <w:p w:rsidR="00044B26" w:rsidRPr="00F768F6" w:rsidRDefault="00044B26" w:rsidP="00044B26">
      <w:pPr>
        <w:jc w:val="both"/>
        <w:rPr>
          <w:rFonts w:ascii="Calibri" w:hAnsi="Calibri"/>
          <w:color w:val="404040"/>
        </w:rPr>
      </w:pPr>
      <w:r w:rsidRPr="00F768F6">
        <w:rPr>
          <w:rFonts w:ascii="Calibri" w:hAnsi="Calibri"/>
          <w:b/>
          <w:color w:val="404040"/>
          <w:u w:val="single"/>
        </w:rPr>
        <w:t>Personnes concernées</w:t>
      </w:r>
      <w:r w:rsidRPr="00F768F6">
        <w:rPr>
          <w:rFonts w:ascii="Calibri" w:hAnsi="Calibri"/>
          <w:color w:val="404040"/>
        </w:rPr>
        <w:t> : Virginie Masson Pelegry – Marie Danièle Lafargue – Carine Lamothe – Amandine Gomez – Lucie Bovy – Valérie Daugreilh – Hélène De Zen – Gisèle Fray – Stagiaires</w:t>
      </w:r>
      <w:r>
        <w:rPr>
          <w:rFonts w:ascii="Calibri" w:hAnsi="Calibri"/>
          <w:color w:val="404040"/>
        </w:rPr>
        <w:t xml:space="preserve"> </w:t>
      </w:r>
      <w:r w:rsidRPr="00F768F6">
        <w:rPr>
          <w:rFonts w:ascii="Calibri" w:hAnsi="Calibri"/>
          <w:color w:val="404040"/>
        </w:rPr>
        <w:t>- Saisonniers – Tout nouveau personnel.</w:t>
      </w:r>
    </w:p>
    <w:p w:rsidR="00E070FC" w:rsidRDefault="00044B26" w:rsidP="00044B26">
      <w:pPr>
        <w:rPr>
          <w:color w:val="F6B808"/>
        </w:rPr>
      </w:pPr>
      <w:r w:rsidRPr="007F3666">
        <w:rPr>
          <w:color w:val="F6B808"/>
        </w:rPr>
        <w:t>***************************************************************************************</w:t>
      </w:r>
    </w:p>
    <w:p w:rsidR="00957BC8" w:rsidRDefault="00957BC8" w:rsidP="00044B26"/>
    <w:p w:rsidR="00957BC8" w:rsidRPr="00E944A4" w:rsidRDefault="00957BC8" w:rsidP="00E944A4">
      <w:pPr>
        <w:shd w:val="clear" w:color="auto" w:fill="FFC000"/>
        <w:jc w:val="center"/>
        <w:rPr>
          <w:rFonts w:asciiTheme="minorHAnsi" w:hAnsiTheme="minorHAnsi"/>
          <w:b/>
          <w:color w:val="538135" w:themeColor="accent6" w:themeShade="BF"/>
        </w:rPr>
      </w:pPr>
      <w:r w:rsidRPr="00E944A4">
        <w:rPr>
          <w:rFonts w:asciiTheme="minorHAnsi" w:hAnsiTheme="minorHAnsi"/>
          <w:b/>
          <w:color w:val="538135" w:themeColor="accent6" w:themeShade="BF"/>
        </w:rPr>
        <w:t xml:space="preserve">Compte rendu de la réunion Groupe Local Qualité du </w:t>
      </w:r>
      <w:r w:rsidR="00D369FA">
        <w:rPr>
          <w:rFonts w:asciiTheme="minorHAnsi" w:hAnsiTheme="minorHAnsi"/>
          <w:b/>
          <w:color w:val="538135" w:themeColor="accent6" w:themeShade="BF"/>
        </w:rPr>
        <w:t>vendredi 30 novembre 2018 9h30</w:t>
      </w:r>
    </w:p>
    <w:p w:rsidR="00957BC8" w:rsidRPr="009542D2" w:rsidRDefault="00957BC8" w:rsidP="00957BC8">
      <w:pPr>
        <w:jc w:val="center"/>
        <w:rPr>
          <w:rFonts w:asciiTheme="minorHAnsi" w:hAnsiTheme="minorHAnsi"/>
        </w:rPr>
      </w:pPr>
    </w:p>
    <w:p w:rsidR="00957BC8" w:rsidRPr="009542D2" w:rsidRDefault="000B15BC" w:rsidP="00957BC8">
      <w:pPr>
        <w:rPr>
          <w:rFonts w:asciiTheme="minorHAnsi" w:hAnsiTheme="minorHAnsi"/>
        </w:rPr>
      </w:pPr>
      <w:r w:rsidRPr="009542D2">
        <w:rPr>
          <w:rFonts w:asciiTheme="minorHAnsi" w:hAnsiTheme="minorHAnsi"/>
          <w:b/>
        </w:rPr>
        <w:t>Présents</w:t>
      </w:r>
      <w:r w:rsidRPr="009542D2">
        <w:rPr>
          <w:rFonts w:asciiTheme="minorHAnsi" w:hAnsiTheme="minorHAnsi"/>
        </w:rPr>
        <w:t> : Mr Beaumont –</w:t>
      </w:r>
      <w:r w:rsidR="00D369FA">
        <w:rPr>
          <w:rFonts w:asciiTheme="minorHAnsi" w:hAnsiTheme="minorHAnsi"/>
        </w:rPr>
        <w:t xml:space="preserve"> </w:t>
      </w:r>
      <w:r w:rsidR="00D369FA" w:rsidRPr="009542D2">
        <w:rPr>
          <w:rFonts w:asciiTheme="minorHAnsi" w:hAnsiTheme="minorHAnsi"/>
        </w:rPr>
        <w:t>Mr Ternus – Mr Tauzin</w:t>
      </w:r>
      <w:r w:rsidR="00D369FA">
        <w:rPr>
          <w:rFonts w:asciiTheme="minorHAnsi" w:hAnsiTheme="minorHAnsi"/>
        </w:rPr>
        <w:t xml:space="preserve">- </w:t>
      </w:r>
      <w:r w:rsidRPr="009542D2">
        <w:rPr>
          <w:rFonts w:asciiTheme="minorHAnsi" w:hAnsiTheme="minorHAnsi"/>
        </w:rPr>
        <w:t xml:space="preserve"> Mme Favre – Mme Masson-Pelegry – Mme Fray</w:t>
      </w:r>
    </w:p>
    <w:p w:rsidR="000B15BC" w:rsidRPr="00E23A36" w:rsidRDefault="000B15BC" w:rsidP="00957BC8">
      <w:pPr>
        <w:rPr>
          <w:rFonts w:asciiTheme="minorHAnsi" w:hAnsiTheme="minorHAnsi"/>
          <w:lang w:val="en-US"/>
        </w:rPr>
      </w:pPr>
      <w:proofErr w:type="spellStart"/>
      <w:proofErr w:type="gramStart"/>
      <w:r w:rsidRPr="00E23A36">
        <w:rPr>
          <w:rFonts w:asciiTheme="minorHAnsi" w:hAnsiTheme="minorHAnsi"/>
          <w:b/>
          <w:lang w:val="en-US"/>
        </w:rPr>
        <w:t>Excusés</w:t>
      </w:r>
      <w:proofErr w:type="spellEnd"/>
      <w:r w:rsidRPr="00E23A36">
        <w:rPr>
          <w:rFonts w:asciiTheme="minorHAnsi" w:hAnsiTheme="minorHAnsi"/>
          <w:lang w:val="en-US"/>
        </w:rPr>
        <w:t> :</w:t>
      </w:r>
      <w:proofErr w:type="gramEnd"/>
      <w:r w:rsidRPr="00E23A36">
        <w:rPr>
          <w:rFonts w:asciiTheme="minorHAnsi" w:hAnsiTheme="minorHAnsi"/>
          <w:lang w:val="en-US"/>
        </w:rPr>
        <w:t xml:space="preserve"> </w:t>
      </w:r>
      <w:proofErr w:type="spellStart"/>
      <w:r w:rsidR="00D369FA" w:rsidRPr="00E23A36">
        <w:rPr>
          <w:rFonts w:asciiTheme="minorHAnsi" w:hAnsiTheme="minorHAnsi"/>
          <w:lang w:val="en-US"/>
        </w:rPr>
        <w:t>Mr</w:t>
      </w:r>
      <w:proofErr w:type="spellEnd"/>
      <w:r w:rsidR="00D369FA" w:rsidRPr="00E23A36">
        <w:rPr>
          <w:rFonts w:asciiTheme="minorHAnsi" w:hAnsiTheme="minorHAnsi"/>
          <w:lang w:val="en-US"/>
        </w:rPr>
        <w:t xml:space="preserve"> Van </w:t>
      </w:r>
      <w:proofErr w:type="spellStart"/>
      <w:r w:rsidR="00D369FA" w:rsidRPr="00E23A36">
        <w:rPr>
          <w:rFonts w:asciiTheme="minorHAnsi" w:hAnsiTheme="minorHAnsi"/>
          <w:lang w:val="en-US"/>
        </w:rPr>
        <w:t>Es</w:t>
      </w:r>
      <w:proofErr w:type="spellEnd"/>
      <w:r w:rsidR="00D369FA" w:rsidRPr="00E23A36">
        <w:rPr>
          <w:rFonts w:asciiTheme="minorHAnsi" w:hAnsiTheme="minorHAnsi"/>
          <w:lang w:val="en-US"/>
        </w:rPr>
        <w:t xml:space="preserve"> – </w:t>
      </w:r>
      <w:proofErr w:type="spellStart"/>
      <w:r w:rsidR="00D369FA" w:rsidRPr="00E23A36">
        <w:rPr>
          <w:rFonts w:asciiTheme="minorHAnsi" w:hAnsiTheme="minorHAnsi"/>
          <w:lang w:val="en-US"/>
        </w:rPr>
        <w:t>Mr</w:t>
      </w:r>
      <w:proofErr w:type="spellEnd"/>
      <w:r w:rsidR="00D369FA" w:rsidRPr="00E23A36">
        <w:rPr>
          <w:rFonts w:asciiTheme="minorHAnsi" w:hAnsiTheme="minorHAnsi"/>
          <w:lang w:val="en-US"/>
        </w:rPr>
        <w:t xml:space="preserve"> </w:t>
      </w:r>
      <w:proofErr w:type="spellStart"/>
      <w:r w:rsidR="00D369FA" w:rsidRPr="00E23A36">
        <w:rPr>
          <w:rFonts w:asciiTheme="minorHAnsi" w:hAnsiTheme="minorHAnsi"/>
          <w:lang w:val="en-US"/>
        </w:rPr>
        <w:t>Lespinasse</w:t>
      </w:r>
      <w:proofErr w:type="spellEnd"/>
      <w:r w:rsidR="00D369FA" w:rsidRPr="00E23A36">
        <w:rPr>
          <w:rFonts w:asciiTheme="minorHAnsi" w:hAnsiTheme="minorHAnsi"/>
          <w:lang w:val="en-US"/>
        </w:rPr>
        <w:t xml:space="preserve"> – </w:t>
      </w:r>
      <w:proofErr w:type="spellStart"/>
      <w:r w:rsidR="00D369FA" w:rsidRPr="00E23A36">
        <w:rPr>
          <w:rFonts w:asciiTheme="minorHAnsi" w:hAnsiTheme="minorHAnsi"/>
          <w:lang w:val="en-US"/>
        </w:rPr>
        <w:t>Mr</w:t>
      </w:r>
      <w:proofErr w:type="spellEnd"/>
      <w:r w:rsidR="00D369FA" w:rsidRPr="00E23A36">
        <w:rPr>
          <w:rFonts w:asciiTheme="minorHAnsi" w:hAnsiTheme="minorHAnsi"/>
          <w:lang w:val="en-US"/>
        </w:rPr>
        <w:t xml:space="preserve"> Hirigoyen</w:t>
      </w:r>
    </w:p>
    <w:p w:rsidR="000B15BC" w:rsidRPr="00E23A36" w:rsidRDefault="000B15BC" w:rsidP="00957BC8">
      <w:pPr>
        <w:rPr>
          <w:rFonts w:asciiTheme="minorHAnsi" w:hAnsiTheme="minorHAnsi"/>
          <w:lang w:val="en-US"/>
        </w:rPr>
      </w:pPr>
    </w:p>
    <w:p w:rsidR="00025B68" w:rsidRDefault="00025B68" w:rsidP="00E944A4">
      <w:pPr>
        <w:jc w:val="center"/>
        <w:rPr>
          <w:rFonts w:asciiTheme="minorHAnsi" w:hAnsiTheme="minorHAnsi"/>
          <w:color w:val="538135" w:themeColor="accent6" w:themeShade="BF"/>
        </w:rPr>
      </w:pPr>
      <w:r w:rsidRPr="00E944A4">
        <w:rPr>
          <w:rFonts w:asciiTheme="minorHAnsi" w:hAnsiTheme="minorHAnsi"/>
          <w:color w:val="538135" w:themeColor="accent6" w:themeShade="BF"/>
        </w:rPr>
        <w:t>*****</w:t>
      </w:r>
    </w:p>
    <w:p w:rsidR="00D369FA" w:rsidRDefault="00D369FA" w:rsidP="00D369FA">
      <w:pPr>
        <w:rPr>
          <w:rFonts w:asciiTheme="minorHAnsi" w:hAnsiTheme="minorHAnsi"/>
          <w:color w:val="538135" w:themeColor="accent6" w:themeShade="BF"/>
        </w:rPr>
      </w:pPr>
    </w:p>
    <w:p w:rsidR="004E1E51" w:rsidRDefault="004E1E51" w:rsidP="00D369FA">
      <w:pPr>
        <w:rPr>
          <w:rFonts w:asciiTheme="minorHAnsi" w:hAnsiTheme="minorHAnsi"/>
        </w:rPr>
      </w:pPr>
      <w:r>
        <w:rPr>
          <w:rFonts w:asciiTheme="minorHAnsi" w:hAnsiTheme="minorHAnsi"/>
        </w:rPr>
        <w:t>Afin de rendre cette réunion du</w:t>
      </w:r>
      <w:r w:rsidR="00E23A36">
        <w:rPr>
          <w:rFonts w:asciiTheme="minorHAnsi" w:hAnsiTheme="minorHAnsi"/>
        </w:rPr>
        <w:t xml:space="preserve"> Groupe Local  Qualité (GLQ)</w:t>
      </w:r>
      <w:r>
        <w:rPr>
          <w:rFonts w:asciiTheme="minorHAnsi" w:hAnsiTheme="minorHAnsi"/>
        </w:rPr>
        <w:t xml:space="preserve"> plus agréable, nous sommes allés chez un prestataire (le T</w:t>
      </w:r>
      <w:r w:rsidR="00E23A36">
        <w:rPr>
          <w:rFonts w:asciiTheme="minorHAnsi" w:hAnsiTheme="minorHAnsi"/>
        </w:rPr>
        <w:t>ouron) qui nous a accueillis autour d’</w:t>
      </w:r>
      <w:r>
        <w:rPr>
          <w:rFonts w:asciiTheme="minorHAnsi" w:hAnsiTheme="minorHAnsi"/>
        </w:rPr>
        <w:t>un petit déjeuner.</w:t>
      </w:r>
    </w:p>
    <w:p w:rsidR="004E1E51" w:rsidRDefault="004E1E51" w:rsidP="00D369FA">
      <w:pPr>
        <w:rPr>
          <w:rFonts w:asciiTheme="minorHAnsi" w:hAnsiTheme="minorHAnsi"/>
        </w:rPr>
      </w:pPr>
    </w:p>
    <w:p w:rsidR="00D369FA" w:rsidRDefault="00D369FA" w:rsidP="00C90E9D">
      <w:pPr>
        <w:jc w:val="both"/>
        <w:rPr>
          <w:rFonts w:asciiTheme="minorHAnsi" w:hAnsiTheme="minorHAnsi"/>
        </w:rPr>
      </w:pPr>
      <w:r>
        <w:rPr>
          <w:rFonts w:asciiTheme="minorHAnsi" w:hAnsiTheme="minorHAnsi"/>
        </w:rPr>
        <w:t xml:space="preserve">Virginie Masson Pelegry Directrice, prend la parole pour expliquer à </w:t>
      </w:r>
      <w:r w:rsidR="004E1E51">
        <w:rPr>
          <w:rFonts w:asciiTheme="minorHAnsi" w:hAnsiTheme="minorHAnsi"/>
        </w:rPr>
        <w:t xml:space="preserve">nouveau </w:t>
      </w:r>
      <w:r w:rsidR="00E23A36">
        <w:rPr>
          <w:rFonts w:asciiTheme="minorHAnsi" w:hAnsiTheme="minorHAnsi"/>
        </w:rPr>
        <w:t>l’utilité du GLQ</w:t>
      </w:r>
      <w:r>
        <w:rPr>
          <w:rFonts w:asciiTheme="minorHAnsi" w:hAnsiTheme="minorHAnsi"/>
        </w:rPr>
        <w:t xml:space="preserve"> et revient sur l’audit</w:t>
      </w:r>
      <w:r w:rsidR="00C90E9D">
        <w:rPr>
          <w:rFonts w:asciiTheme="minorHAnsi" w:hAnsiTheme="minorHAnsi"/>
        </w:rPr>
        <w:t xml:space="preserve"> qualité que nous avons passé en juin 2019 et la marque qualité que nous avons obtenu. </w:t>
      </w:r>
      <w:r>
        <w:rPr>
          <w:rFonts w:asciiTheme="minorHAnsi" w:hAnsiTheme="minorHAnsi"/>
        </w:rPr>
        <w:t xml:space="preserve"> Elle passe ensuite la parole à Gisèle Fray Référent qualité qui explique brièvement comment s’est déroulé cet audit. Celle-ci informe les personnes présentes que lors de la nouvelle fusion avec Amou</w:t>
      </w:r>
      <w:r w:rsidR="00C90E9D">
        <w:rPr>
          <w:rFonts w:asciiTheme="minorHAnsi" w:hAnsiTheme="minorHAnsi"/>
        </w:rPr>
        <w:t xml:space="preserve"> (courant 2019)</w:t>
      </w:r>
      <w:r>
        <w:rPr>
          <w:rFonts w:asciiTheme="minorHAnsi" w:hAnsiTheme="minorHAnsi"/>
        </w:rPr>
        <w:t xml:space="preserve">, nous devrions perdre la marque et nous devrons repartir de zéro pour candidater une nouvelle fois pour obtenir la Marque Qualité Tourisme. </w:t>
      </w:r>
    </w:p>
    <w:p w:rsidR="00D369FA" w:rsidRDefault="00D369FA" w:rsidP="00C90E9D">
      <w:pPr>
        <w:jc w:val="both"/>
        <w:rPr>
          <w:rFonts w:asciiTheme="minorHAnsi" w:hAnsiTheme="minorHAnsi"/>
        </w:rPr>
      </w:pPr>
    </w:p>
    <w:p w:rsidR="00D369FA" w:rsidRDefault="00D369FA" w:rsidP="00C90E9D">
      <w:pPr>
        <w:jc w:val="both"/>
        <w:rPr>
          <w:rFonts w:asciiTheme="minorHAnsi" w:hAnsiTheme="minorHAnsi"/>
        </w:rPr>
      </w:pPr>
      <w:r>
        <w:rPr>
          <w:rFonts w:asciiTheme="minorHAnsi" w:hAnsiTheme="minorHAnsi"/>
        </w:rPr>
        <w:t xml:space="preserve">Mr Tauzin demande </w:t>
      </w:r>
      <w:r w:rsidR="00E23A36">
        <w:rPr>
          <w:rFonts w:asciiTheme="minorHAnsi" w:hAnsiTheme="minorHAnsi"/>
        </w:rPr>
        <w:t xml:space="preserve">à ce que l’on se rapproche </w:t>
      </w:r>
      <w:r>
        <w:rPr>
          <w:rFonts w:asciiTheme="minorHAnsi" w:hAnsiTheme="minorHAnsi"/>
        </w:rPr>
        <w:t xml:space="preserve"> </w:t>
      </w:r>
      <w:r w:rsidR="00E23A36">
        <w:rPr>
          <w:rFonts w:asciiTheme="minorHAnsi" w:hAnsiTheme="minorHAnsi"/>
        </w:rPr>
        <w:t>d’</w:t>
      </w:r>
      <w:r>
        <w:rPr>
          <w:rFonts w:asciiTheme="minorHAnsi" w:hAnsiTheme="minorHAnsi"/>
        </w:rPr>
        <w:t>O</w:t>
      </w:r>
      <w:r w:rsidR="004E1E51">
        <w:rPr>
          <w:rFonts w:asciiTheme="minorHAnsi" w:hAnsiTheme="minorHAnsi"/>
        </w:rPr>
        <w:t>ffice de Tourisme de France</w:t>
      </w:r>
      <w:r>
        <w:rPr>
          <w:rFonts w:asciiTheme="minorHAnsi" w:hAnsiTheme="minorHAnsi"/>
        </w:rPr>
        <w:t xml:space="preserve"> </w:t>
      </w:r>
      <w:r w:rsidR="00E23A36">
        <w:rPr>
          <w:rFonts w:asciiTheme="minorHAnsi" w:hAnsiTheme="minorHAnsi"/>
        </w:rPr>
        <w:t xml:space="preserve">afin de faire jurisprudence </w:t>
      </w:r>
      <w:r w:rsidR="00C90E9D">
        <w:rPr>
          <w:rFonts w:asciiTheme="minorHAnsi" w:hAnsiTheme="minorHAnsi"/>
        </w:rPr>
        <w:t>pour conserver</w:t>
      </w:r>
      <w:r>
        <w:rPr>
          <w:rFonts w:asciiTheme="minorHAnsi" w:hAnsiTheme="minorHAnsi"/>
        </w:rPr>
        <w:t xml:space="preserve"> la marque jusqu’au renouvellement de celle-ci ainsi que le maintien du classement d</w:t>
      </w:r>
      <w:r w:rsidR="00C90E9D">
        <w:rPr>
          <w:rFonts w:asciiTheme="minorHAnsi" w:hAnsiTheme="minorHAnsi"/>
        </w:rPr>
        <w:t xml:space="preserve">e l’OT pour la nouvelle entité (c’est possible dans les industries en iso). Il évoque aussi la possibilité de contacter la préfecture afin d’aller dans ce sens. La marque est un élément de crédibilité fort que nous ne pouvons pas perdre uniquement du fait d’une fusion administrative. </w:t>
      </w:r>
    </w:p>
    <w:p w:rsidR="00D369FA" w:rsidRDefault="00D369FA" w:rsidP="00C90E9D">
      <w:pPr>
        <w:jc w:val="both"/>
        <w:rPr>
          <w:rFonts w:asciiTheme="minorHAnsi" w:hAnsiTheme="minorHAnsi"/>
        </w:rPr>
      </w:pPr>
      <w:r>
        <w:rPr>
          <w:rFonts w:asciiTheme="minorHAnsi" w:hAnsiTheme="minorHAnsi"/>
        </w:rPr>
        <w:t>En temps opportun, nous nous rapprocherons d’OTF pour avoir les renseignements souhaités.</w:t>
      </w:r>
    </w:p>
    <w:p w:rsidR="00D369FA" w:rsidRDefault="00D369FA" w:rsidP="00C90E9D">
      <w:pPr>
        <w:jc w:val="both"/>
        <w:rPr>
          <w:rFonts w:asciiTheme="minorHAnsi" w:hAnsiTheme="minorHAnsi"/>
        </w:rPr>
      </w:pPr>
    </w:p>
    <w:p w:rsidR="00D369FA" w:rsidRPr="00C90E9D" w:rsidRDefault="00C90E9D" w:rsidP="00D369FA">
      <w:pPr>
        <w:rPr>
          <w:rFonts w:asciiTheme="minorHAnsi" w:hAnsiTheme="minorHAnsi"/>
          <w:u w:val="single"/>
        </w:rPr>
      </w:pPr>
      <w:r w:rsidRPr="00C90E9D">
        <w:rPr>
          <w:rFonts w:asciiTheme="minorHAnsi" w:hAnsiTheme="minorHAnsi"/>
          <w:b/>
          <w:u w:val="single"/>
        </w:rPr>
        <w:t>E</w:t>
      </w:r>
      <w:r w:rsidR="00D369FA" w:rsidRPr="00C90E9D">
        <w:rPr>
          <w:rFonts w:asciiTheme="minorHAnsi" w:hAnsiTheme="minorHAnsi"/>
          <w:b/>
          <w:u w:val="single"/>
        </w:rPr>
        <w:t>tude du tableau de bord de l’écoute client</w:t>
      </w:r>
    </w:p>
    <w:p w:rsidR="00D369FA" w:rsidRDefault="00D369FA" w:rsidP="00D369FA">
      <w:pPr>
        <w:rPr>
          <w:rFonts w:asciiTheme="minorHAnsi" w:hAnsiTheme="minorHAnsi"/>
        </w:rPr>
      </w:pPr>
    </w:p>
    <w:tbl>
      <w:tblPr>
        <w:tblStyle w:val="Grilledutableau"/>
        <w:tblW w:w="0" w:type="auto"/>
        <w:tblLook w:val="04A0" w:firstRow="1" w:lastRow="0" w:firstColumn="1" w:lastColumn="0" w:noHBand="0" w:noVBand="1"/>
      </w:tblPr>
      <w:tblGrid>
        <w:gridCol w:w="4531"/>
        <w:gridCol w:w="5783"/>
      </w:tblGrid>
      <w:tr w:rsidR="00E23A36" w:rsidRPr="00E23A36" w:rsidTr="00E23A36">
        <w:tc>
          <w:tcPr>
            <w:tcW w:w="4531" w:type="dxa"/>
          </w:tcPr>
          <w:p w:rsidR="00E23A36" w:rsidRPr="00E23A36" w:rsidRDefault="00E23A36" w:rsidP="00D369FA">
            <w:pPr>
              <w:rPr>
                <w:rFonts w:ascii="Calibri" w:eastAsiaTheme="minorHAnsi" w:hAnsi="Calibri" w:cs="Arial"/>
                <w:b/>
                <w:sz w:val="20"/>
                <w:szCs w:val="20"/>
                <w:lang w:eastAsia="en-US"/>
              </w:rPr>
            </w:pPr>
            <w:r w:rsidRPr="00E23A36">
              <w:rPr>
                <w:rFonts w:ascii="Calibri" w:eastAsiaTheme="minorHAnsi" w:hAnsi="Calibri" w:cs="Arial"/>
                <w:b/>
                <w:sz w:val="20"/>
                <w:szCs w:val="20"/>
                <w:lang w:eastAsia="en-US"/>
              </w:rPr>
              <w:t>Demandes / Remarques des touristes</w:t>
            </w:r>
          </w:p>
        </w:tc>
        <w:tc>
          <w:tcPr>
            <w:tcW w:w="5783" w:type="dxa"/>
          </w:tcPr>
          <w:p w:rsidR="00E23A36" w:rsidRPr="00E23A36" w:rsidRDefault="00E23A36" w:rsidP="00D369FA">
            <w:pPr>
              <w:rPr>
                <w:rFonts w:ascii="Calibri" w:eastAsiaTheme="minorHAnsi" w:hAnsi="Calibri" w:cs="Arial"/>
                <w:b/>
                <w:sz w:val="20"/>
                <w:szCs w:val="20"/>
                <w:lang w:eastAsia="en-US"/>
              </w:rPr>
            </w:pPr>
            <w:r w:rsidRPr="00E23A36">
              <w:rPr>
                <w:rFonts w:ascii="Calibri" w:eastAsiaTheme="minorHAnsi" w:hAnsi="Calibri" w:cs="Arial"/>
                <w:b/>
                <w:sz w:val="20"/>
                <w:szCs w:val="20"/>
                <w:lang w:eastAsia="en-US"/>
              </w:rPr>
              <w:t>Réponses du GLQ</w:t>
            </w:r>
          </w:p>
        </w:tc>
      </w:tr>
      <w:tr w:rsidR="008037CE" w:rsidRPr="00D369FA" w:rsidTr="00E23A36">
        <w:tc>
          <w:tcPr>
            <w:tcW w:w="4531" w:type="dxa"/>
          </w:tcPr>
          <w:p w:rsidR="008037CE" w:rsidRPr="00D369FA" w:rsidRDefault="008037CE" w:rsidP="00D369FA">
            <w:pPr>
              <w:rPr>
                <w:rFonts w:ascii="Calibri" w:eastAsiaTheme="minorHAnsi" w:hAnsi="Calibri" w:cs="Arial"/>
                <w:sz w:val="20"/>
                <w:szCs w:val="20"/>
                <w:lang w:eastAsia="en-US"/>
              </w:rPr>
            </w:pPr>
            <w:r w:rsidRPr="00D369FA">
              <w:rPr>
                <w:rFonts w:ascii="Calibri" w:eastAsiaTheme="minorHAnsi" w:hAnsi="Calibri" w:cs="Arial"/>
                <w:sz w:val="20"/>
                <w:szCs w:val="20"/>
                <w:lang w:eastAsia="en-US"/>
              </w:rPr>
              <w:t>Demander à la poste d'installer en extérieur une machine pour affranchir le courrier</w:t>
            </w:r>
          </w:p>
          <w:p w:rsidR="008037CE" w:rsidRPr="00D369FA" w:rsidRDefault="008037CE" w:rsidP="00D369FA">
            <w:pPr>
              <w:rPr>
                <w:rFonts w:asciiTheme="minorHAnsi" w:eastAsiaTheme="minorHAnsi" w:hAnsiTheme="minorHAnsi" w:cstheme="minorBidi"/>
                <w:b/>
                <w:sz w:val="20"/>
                <w:szCs w:val="20"/>
                <w:lang w:eastAsia="en-US"/>
              </w:rPr>
            </w:pPr>
          </w:p>
        </w:tc>
        <w:tc>
          <w:tcPr>
            <w:tcW w:w="5783" w:type="dxa"/>
          </w:tcPr>
          <w:p w:rsidR="008037CE" w:rsidRPr="00D369FA" w:rsidRDefault="008037CE" w:rsidP="00D369FA">
            <w:pPr>
              <w:rPr>
                <w:rFonts w:ascii="Calibri" w:eastAsiaTheme="minorHAnsi" w:hAnsi="Calibri" w:cs="Arial"/>
                <w:sz w:val="20"/>
                <w:szCs w:val="20"/>
                <w:lang w:eastAsia="en-US"/>
              </w:rPr>
            </w:pPr>
            <w:r>
              <w:rPr>
                <w:rFonts w:ascii="Calibri" w:eastAsiaTheme="minorHAnsi" w:hAnsi="Calibri" w:cs="Arial"/>
                <w:sz w:val="20"/>
                <w:szCs w:val="20"/>
                <w:lang w:eastAsia="en-US"/>
              </w:rPr>
              <w:t>Ce n’est pas notre rôle, il est décidé de ne pas donner suite à cette remarque.</w:t>
            </w:r>
          </w:p>
        </w:tc>
      </w:tr>
      <w:tr w:rsidR="008037CE" w:rsidRPr="00D369FA" w:rsidTr="00E23A36">
        <w:tc>
          <w:tcPr>
            <w:tcW w:w="4531" w:type="dxa"/>
          </w:tcPr>
          <w:p w:rsidR="008037CE" w:rsidRPr="00D369FA" w:rsidRDefault="008037CE" w:rsidP="00D369FA">
            <w:pPr>
              <w:rPr>
                <w:rFonts w:asciiTheme="minorHAnsi" w:eastAsiaTheme="minorHAnsi" w:hAnsiTheme="minorHAnsi" w:cstheme="minorBidi"/>
                <w:sz w:val="20"/>
                <w:szCs w:val="20"/>
                <w:lang w:eastAsia="en-US"/>
              </w:rPr>
            </w:pPr>
            <w:r w:rsidRPr="00D369FA">
              <w:rPr>
                <w:rFonts w:asciiTheme="minorHAnsi" w:eastAsiaTheme="minorHAnsi" w:hAnsiTheme="minorHAnsi" w:cstheme="minorBidi"/>
                <w:sz w:val="20"/>
                <w:szCs w:val="20"/>
                <w:lang w:eastAsia="en-US"/>
              </w:rPr>
              <w:t xml:space="preserve">Le circuit patrimoine de St Sever est très apprécié, mais une signalétique au sol serait un plus, les noms </w:t>
            </w:r>
            <w:r w:rsidRPr="00D369FA">
              <w:rPr>
                <w:rFonts w:asciiTheme="minorHAnsi" w:eastAsiaTheme="minorHAnsi" w:hAnsiTheme="minorHAnsi" w:cstheme="minorBidi"/>
                <w:sz w:val="20"/>
                <w:szCs w:val="20"/>
                <w:lang w:eastAsia="en-US"/>
              </w:rPr>
              <w:lastRenderedPageBreak/>
              <w:t xml:space="preserve">de rues sur façade étant parfois à l’opposé. </w:t>
            </w:r>
          </w:p>
        </w:tc>
        <w:tc>
          <w:tcPr>
            <w:tcW w:w="5783" w:type="dxa"/>
          </w:tcPr>
          <w:p w:rsidR="008037CE" w:rsidRPr="00D369FA" w:rsidRDefault="008037CE" w:rsidP="008037CE">
            <w:pP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lastRenderedPageBreak/>
              <w:t xml:space="preserve">Mr Tauzin signale qu’il vaut mieux investir dans de la communication numérique plutôt que des panneaux, mais propose </w:t>
            </w:r>
            <w:r>
              <w:rPr>
                <w:rFonts w:asciiTheme="minorHAnsi" w:eastAsiaTheme="minorHAnsi" w:hAnsiTheme="minorHAnsi" w:cstheme="minorBidi"/>
                <w:sz w:val="20"/>
                <w:szCs w:val="20"/>
                <w:lang w:eastAsia="en-US"/>
              </w:rPr>
              <w:lastRenderedPageBreak/>
              <w:t xml:space="preserve">de mieux identifier les sites touristiques en apposant des panneaux MH. </w:t>
            </w:r>
          </w:p>
        </w:tc>
      </w:tr>
      <w:tr w:rsidR="008037CE" w:rsidRPr="00D369FA" w:rsidTr="00E23A36">
        <w:tc>
          <w:tcPr>
            <w:tcW w:w="4531" w:type="dxa"/>
          </w:tcPr>
          <w:p w:rsidR="008037CE" w:rsidRPr="00D369FA" w:rsidRDefault="008037CE" w:rsidP="00D369FA">
            <w:pPr>
              <w:rPr>
                <w:rFonts w:asciiTheme="minorHAnsi" w:eastAsiaTheme="minorHAnsi" w:hAnsiTheme="minorHAnsi" w:cstheme="minorBidi"/>
                <w:sz w:val="20"/>
                <w:szCs w:val="20"/>
                <w:lang w:eastAsia="en-US"/>
              </w:rPr>
            </w:pPr>
            <w:r w:rsidRPr="00D369FA">
              <w:rPr>
                <w:rFonts w:asciiTheme="minorHAnsi" w:eastAsiaTheme="minorHAnsi" w:hAnsiTheme="minorHAnsi" w:cstheme="minorBidi"/>
                <w:sz w:val="20"/>
                <w:szCs w:val="20"/>
                <w:lang w:eastAsia="en-US"/>
              </w:rPr>
              <w:lastRenderedPageBreak/>
              <w:t>Une pèlerine espagnole a trouvé le refuge pèlerin de St Sever sale avec des puces de lit et pas de draps jetables…</w:t>
            </w:r>
          </w:p>
        </w:tc>
        <w:tc>
          <w:tcPr>
            <w:tcW w:w="5783" w:type="dxa"/>
          </w:tcPr>
          <w:p w:rsidR="008037CE" w:rsidRPr="00D369FA" w:rsidRDefault="008037CE" w:rsidP="004E1E51">
            <w:pP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Surprenant. Sur St Sever c’est une équipe de bénévole bien structurée</w:t>
            </w:r>
            <w:r w:rsidR="004E1E51">
              <w:rPr>
                <w:rFonts w:asciiTheme="minorHAnsi" w:eastAsiaTheme="minorHAnsi" w:hAnsiTheme="minorHAnsi" w:cstheme="minorBidi"/>
                <w:sz w:val="20"/>
                <w:szCs w:val="20"/>
                <w:lang w:eastAsia="en-US"/>
              </w:rPr>
              <w:t xml:space="preserve"> et attentionnée</w:t>
            </w:r>
            <w:r>
              <w:rPr>
                <w:rFonts w:asciiTheme="minorHAnsi" w:eastAsiaTheme="minorHAnsi" w:hAnsiTheme="minorHAnsi" w:cstheme="minorBidi"/>
                <w:sz w:val="20"/>
                <w:szCs w:val="20"/>
                <w:lang w:eastAsia="en-US"/>
              </w:rPr>
              <w:t xml:space="preserve"> qui gère le gite pèlerin et jamais personne n’a eu à s’en plaindre.</w:t>
            </w:r>
          </w:p>
        </w:tc>
      </w:tr>
      <w:tr w:rsidR="008037CE" w:rsidRPr="00D369FA" w:rsidTr="00E23A36">
        <w:tc>
          <w:tcPr>
            <w:tcW w:w="4531" w:type="dxa"/>
          </w:tcPr>
          <w:p w:rsidR="008037CE" w:rsidRPr="00D369FA" w:rsidRDefault="00EE684E" w:rsidP="00D369FA">
            <w:pP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Problème de signalisation pour parking bus</w:t>
            </w:r>
          </w:p>
        </w:tc>
        <w:tc>
          <w:tcPr>
            <w:tcW w:w="5783" w:type="dxa"/>
          </w:tcPr>
          <w:p w:rsidR="008037CE" w:rsidRPr="00D369FA" w:rsidRDefault="00EE684E" w:rsidP="00D369FA">
            <w:pP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 xml:space="preserve">L’Office </w:t>
            </w:r>
            <w:r w:rsidR="00E23A36">
              <w:rPr>
                <w:rFonts w:asciiTheme="minorHAnsi" w:eastAsiaTheme="minorHAnsi" w:hAnsiTheme="minorHAnsi" w:cstheme="minorBidi"/>
                <w:sz w:val="20"/>
                <w:szCs w:val="20"/>
                <w:lang w:eastAsia="en-US"/>
              </w:rPr>
              <w:t>de tourisme définit les lieux où</w:t>
            </w:r>
            <w:r>
              <w:rPr>
                <w:rFonts w:asciiTheme="minorHAnsi" w:eastAsiaTheme="minorHAnsi" w:hAnsiTheme="minorHAnsi" w:cstheme="minorBidi"/>
                <w:sz w:val="20"/>
                <w:szCs w:val="20"/>
                <w:lang w:eastAsia="en-US"/>
              </w:rPr>
              <w:t xml:space="preserve"> les apposer et la mairie de St Sever les finances. Voir avec la police municipale</w:t>
            </w:r>
          </w:p>
        </w:tc>
      </w:tr>
      <w:tr w:rsidR="008037CE" w:rsidRPr="00D369FA" w:rsidTr="00E23A36">
        <w:tc>
          <w:tcPr>
            <w:tcW w:w="4531" w:type="dxa"/>
          </w:tcPr>
          <w:p w:rsidR="008037CE" w:rsidRPr="00D369FA" w:rsidRDefault="00EE684E" w:rsidP="00D369FA">
            <w:pP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 xml:space="preserve">Idem problème de signalisation pour l’aire de </w:t>
            </w:r>
            <w:r w:rsidR="004E1E51">
              <w:rPr>
                <w:rFonts w:asciiTheme="minorHAnsi" w:eastAsiaTheme="minorHAnsi" w:hAnsiTheme="minorHAnsi" w:cstheme="minorBidi"/>
                <w:sz w:val="20"/>
                <w:szCs w:val="20"/>
                <w:lang w:eastAsia="en-US"/>
              </w:rPr>
              <w:t>Camping-Cars</w:t>
            </w:r>
          </w:p>
        </w:tc>
        <w:tc>
          <w:tcPr>
            <w:tcW w:w="5783" w:type="dxa"/>
          </w:tcPr>
          <w:p w:rsidR="008037CE" w:rsidRPr="00D369FA" w:rsidRDefault="00EE684E" w:rsidP="00EE684E">
            <w:pP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 xml:space="preserve">L’aire de vidange derrière l’école va disparaitre et 10 nouveaux emplacements vont voir le jour au camping berge de </w:t>
            </w:r>
            <w:proofErr w:type="spellStart"/>
            <w:r>
              <w:rPr>
                <w:rFonts w:asciiTheme="minorHAnsi" w:eastAsiaTheme="minorHAnsi" w:hAnsiTheme="minorHAnsi" w:cstheme="minorBidi"/>
                <w:sz w:val="20"/>
                <w:szCs w:val="20"/>
                <w:lang w:eastAsia="en-US"/>
              </w:rPr>
              <w:t>l’adour</w:t>
            </w:r>
            <w:proofErr w:type="spellEnd"/>
            <w:r>
              <w:rPr>
                <w:rFonts w:asciiTheme="minorHAnsi" w:eastAsiaTheme="minorHAnsi" w:hAnsiTheme="minorHAnsi" w:cstheme="minorBidi"/>
                <w:sz w:val="20"/>
                <w:szCs w:val="20"/>
                <w:lang w:eastAsia="en-US"/>
              </w:rPr>
              <w:t xml:space="preserve">. Celui-ci sera ouvert d’avril à fin octobre. Le reste de l’année, les campings cars pourront stationner à </w:t>
            </w:r>
            <w:proofErr w:type="spellStart"/>
            <w:r>
              <w:rPr>
                <w:rFonts w:asciiTheme="minorHAnsi" w:eastAsiaTheme="minorHAnsi" w:hAnsiTheme="minorHAnsi" w:cstheme="minorBidi"/>
                <w:sz w:val="20"/>
                <w:szCs w:val="20"/>
                <w:lang w:eastAsia="en-US"/>
              </w:rPr>
              <w:t>Morlanne</w:t>
            </w:r>
            <w:proofErr w:type="spellEnd"/>
            <w:r>
              <w:rPr>
                <w:rFonts w:asciiTheme="minorHAnsi" w:eastAsiaTheme="minorHAnsi" w:hAnsiTheme="minorHAnsi" w:cstheme="minorBidi"/>
                <w:sz w:val="20"/>
                <w:szCs w:val="20"/>
                <w:lang w:eastAsia="en-US"/>
              </w:rPr>
              <w:t xml:space="preserve"> ou bien sur les parkings du </w:t>
            </w:r>
            <w:r w:rsidR="003C69C2">
              <w:rPr>
                <w:rFonts w:asciiTheme="minorHAnsi" w:eastAsiaTheme="minorHAnsi" w:hAnsiTheme="minorHAnsi" w:cstheme="minorBidi"/>
                <w:sz w:val="20"/>
                <w:szCs w:val="20"/>
                <w:lang w:eastAsia="en-US"/>
              </w:rPr>
              <w:t>centre-ville</w:t>
            </w:r>
            <w:r w:rsidR="00E23A36">
              <w:rPr>
                <w:rFonts w:asciiTheme="minorHAnsi" w:eastAsiaTheme="minorHAnsi" w:hAnsiTheme="minorHAnsi" w:cstheme="minorBidi"/>
                <w:sz w:val="20"/>
                <w:szCs w:val="20"/>
                <w:lang w:eastAsia="en-US"/>
              </w:rPr>
              <w:t xml:space="preserve"> (mais sans aire de vidange)</w:t>
            </w:r>
          </w:p>
        </w:tc>
      </w:tr>
      <w:tr w:rsidR="008037CE" w:rsidRPr="00D369FA" w:rsidTr="00E23A36">
        <w:tc>
          <w:tcPr>
            <w:tcW w:w="4531" w:type="dxa"/>
          </w:tcPr>
          <w:p w:rsidR="008037CE" w:rsidRPr="00D369FA" w:rsidRDefault="00EE684E" w:rsidP="00EE684E">
            <w:pP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Signalisation Camping-cars Hagetmau pas assez présente</w:t>
            </w:r>
          </w:p>
        </w:tc>
        <w:tc>
          <w:tcPr>
            <w:tcW w:w="5783" w:type="dxa"/>
          </w:tcPr>
          <w:p w:rsidR="008037CE" w:rsidRPr="00D369FA" w:rsidRDefault="00EE684E" w:rsidP="00EE684E">
            <w:pP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Pascal Beaumont et Virginie Masson Pelegry, lors de leur rencontre avec Mr Le Maire de Hagetmau concernant le compte rendu des visites crypte 2018 en profiteront pour faire le point sur ce sujet.</w:t>
            </w:r>
          </w:p>
        </w:tc>
      </w:tr>
    </w:tbl>
    <w:p w:rsidR="00D369FA" w:rsidRDefault="00D369FA" w:rsidP="00D369FA">
      <w:pPr>
        <w:rPr>
          <w:rFonts w:asciiTheme="minorHAnsi" w:hAnsiTheme="minorHAnsi"/>
        </w:rPr>
      </w:pPr>
    </w:p>
    <w:p w:rsidR="00EE684E" w:rsidRDefault="00EE684E" w:rsidP="00D369FA">
      <w:pPr>
        <w:rPr>
          <w:rFonts w:asciiTheme="minorHAnsi" w:hAnsiTheme="minorHAnsi"/>
        </w:rPr>
      </w:pPr>
      <w:r w:rsidRPr="004E1E51">
        <w:rPr>
          <w:rFonts w:asciiTheme="minorHAnsi" w:hAnsiTheme="minorHAnsi"/>
          <w:b/>
        </w:rPr>
        <w:t>Des points positifs sont relevés</w:t>
      </w:r>
      <w:r>
        <w:rPr>
          <w:rFonts w:asciiTheme="minorHAnsi" w:hAnsiTheme="minorHAnsi"/>
        </w:rPr>
        <w:t> : très bonne chasse au trésor, très bon accueil, amabilité, sourire, Habitants très accueillants, excellent accueil……</w:t>
      </w:r>
    </w:p>
    <w:p w:rsidR="00EE684E" w:rsidRDefault="00EE684E" w:rsidP="00D369FA">
      <w:pPr>
        <w:rPr>
          <w:rFonts w:asciiTheme="minorHAnsi" w:hAnsiTheme="minorHAnsi"/>
        </w:rPr>
      </w:pPr>
    </w:p>
    <w:p w:rsidR="00EE684E" w:rsidRPr="00C90E9D" w:rsidRDefault="00C90E9D" w:rsidP="00D369FA">
      <w:pPr>
        <w:rPr>
          <w:rFonts w:asciiTheme="minorHAnsi" w:hAnsiTheme="minorHAnsi"/>
          <w:b/>
          <w:u w:val="single"/>
        </w:rPr>
      </w:pPr>
      <w:r>
        <w:rPr>
          <w:rFonts w:asciiTheme="minorHAnsi" w:hAnsiTheme="minorHAnsi"/>
          <w:b/>
          <w:u w:val="single"/>
        </w:rPr>
        <w:t>T</w:t>
      </w:r>
      <w:r w:rsidR="003C69C2" w:rsidRPr="00C90E9D">
        <w:rPr>
          <w:rFonts w:asciiTheme="minorHAnsi" w:hAnsiTheme="minorHAnsi"/>
          <w:b/>
          <w:u w:val="single"/>
        </w:rPr>
        <w:t>ableau des</w:t>
      </w:r>
      <w:r>
        <w:rPr>
          <w:rFonts w:asciiTheme="minorHAnsi" w:hAnsiTheme="minorHAnsi"/>
          <w:b/>
          <w:u w:val="single"/>
        </w:rPr>
        <w:t xml:space="preserve"> dysfonctionnements internes</w:t>
      </w:r>
    </w:p>
    <w:p w:rsidR="00EE684E" w:rsidRDefault="00EE684E" w:rsidP="00D369FA">
      <w:pPr>
        <w:rPr>
          <w:rFonts w:asciiTheme="minorHAnsi" w:hAnsiTheme="minorHAnsi"/>
        </w:rPr>
      </w:pPr>
    </w:p>
    <w:p w:rsidR="00EE684E" w:rsidRDefault="00EE684E" w:rsidP="00D369FA">
      <w:pPr>
        <w:rPr>
          <w:rFonts w:asciiTheme="minorHAnsi" w:hAnsiTheme="minorHAnsi"/>
        </w:rPr>
      </w:pPr>
      <w:r>
        <w:rPr>
          <w:rFonts w:asciiTheme="minorHAnsi" w:hAnsiTheme="minorHAnsi"/>
        </w:rPr>
        <w:t xml:space="preserve">Le plus gros </w:t>
      </w:r>
      <w:r w:rsidR="003C69C2">
        <w:rPr>
          <w:rFonts w:asciiTheme="minorHAnsi" w:hAnsiTheme="minorHAnsi"/>
        </w:rPr>
        <w:t>souci</w:t>
      </w:r>
      <w:r>
        <w:rPr>
          <w:rFonts w:asciiTheme="minorHAnsi" w:hAnsiTheme="minorHAnsi"/>
        </w:rPr>
        <w:t xml:space="preserve"> a été le manque de communication entre la mairie de St Sever et l’Office de Tourisme.</w:t>
      </w:r>
    </w:p>
    <w:p w:rsidR="003C69C2" w:rsidRDefault="00EE684E" w:rsidP="00D369FA">
      <w:pPr>
        <w:rPr>
          <w:rFonts w:asciiTheme="minorHAnsi" w:hAnsiTheme="minorHAnsi"/>
        </w:rPr>
      </w:pPr>
      <w:r>
        <w:rPr>
          <w:rFonts w:asciiTheme="minorHAnsi" w:hAnsiTheme="minorHAnsi"/>
        </w:rPr>
        <w:t xml:space="preserve">Il est donc convenu qu’afin d’obtenir toutes les informations nécessaires au bon fonctionnement de l’accueil, une personne de l’Office de Tourisme rencontrera </w:t>
      </w:r>
      <w:r w:rsidR="003C69C2">
        <w:rPr>
          <w:rFonts w:asciiTheme="minorHAnsi" w:hAnsiTheme="minorHAnsi"/>
        </w:rPr>
        <w:t>tous les 15 jours de façon informelle (autour d’un café ou autre) C</w:t>
      </w:r>
      <w:r w:rsidR="004E1E51">
        <w:rPr>
          <w:rFonts w:asciiTheme="minorHAnsi" w:hAnsiTheme="minorHAnsi"/>
        </w:rPr>
        <w:t>ELIA</w:t>
      </w:r>
      <w:r w:rsidR="003C69C2">
        <w:rPr>
          <w:rFonts w:asciiTheme="minorHAnsi" w:hAnsiTheme="minorHAnsi"/>
        </w:rPr>
        <w:t xml:space="preserve"> à la mairie de St Sever qui est en charge de la gestion des associations et des animations. Cet échange d’information </w:t>
      </w:r>
      <w:r w:rsidR="00E23A36">
        <w:rPr>
          <w:rFonts w:asciiTheme="minorHAnsi" w:hAnsiTheme="minorHAnsi"/>
        </w:rPr>
        <w:t xml:space="preserve">de quelques minutes </w:t>
      </w:r>
      <w:r w:rsidR="003C69C2">
        <w:rPr>
          <w:rFonts w:asciiTheme="minorHAnsi" w:hAnsiTheme="minorHAnsi"/>
        </w:rPr>
        <w:t xml:space="preserve">devrait permettre de répondre aux questions que nous nous posons et d’informer la mairie sur ce que nous faisons. </w:t>
      </w:r>
    </w:p>
    <w:p w:rsidR="003C69C2" w:rsidRDefault="003C69C2" w:rsidP="00D369FA">
      <w:pPr>
        <w:rPr>
          <w:rFonts w:asciiTheme="minorHAnsi" w:hAnsiTheme="minorHAnsi"/>
        </w:rPr>
      </w:pPr>
    </w:p>
    <w:p w:rsidR="003C69C2" w:rsidRDefault="003C69C2" w:rsidP="00D369FA">
      <w:pPr>
        <w:rPr>
          <w:rFonts w:asciiTheme="minorHAnsi" w:hAnsiTheme="minorHAnsi"/>
        </w:rPr>
      </w:pPr>
      <w:r>
        <w:rPr>
          <w:rFonts w:asciiTheme="minorHAnsi" w:hAnsiTheme="minorHAnsi"/>
        </w:rPr>
        <w:t>Pour l’utilisation des Jacobins, les associations ou individuels qui réserv</w:t>
      </w:r>
      <w:r w:rsidR="004E1E51">
        <w:rPr>
          <w:rFonts w:asciiTheme="minorHAnsi" w:hAnsiTheme="minorHAnsi"/>
        </w:rPr>
        <w:t>ent cet espace</w:t>
      </w:r>
      <w:r>
        <w:rPr>
          <w:rFonts w:asciiTheme="minorHAnsi" w:hAnsiTheme="minorHAnsi"/>
        </w:rPr>
        <w:t xml:space="preserve">, ont signé un contrat </w:t>
      </w:r>
      <w:r w:rsidR="004E1E51">
        <w:rPr>
          <w:rFonts w:asciiTheme="minorHAnsi" w:hAnsiTheme="minorHAnsi"/>
        </w:rPr>
        <w:t>avec la mairie</w:t>
      </w:r>
      <w:r w:rsidR="00D83AD8">
        <w:rPr>
          <w:rFonts w:asciiTheme="minorHAnsi" w:hAnsiTheme="minorHAnsi"/>
        </w:rPr>
        <w:t>,</w:t>
      </w:r>
      <w:r w:rsidR="004E1E51">
        <w:rPr>
          <w:rFonts w:asciiTheme="minorHAnsi" w:hAnsiTheme="minorHAnsi"/>
        </w:rPr>
        <w:t xml:space="preserve"> </w:t>
      </w:r>
      <w:r>
        <w:rPr>
          <w:rFonts w:asciiTheme="minorHAnsi" w:hAnsiTheme="minorHAnsi"/>
        </w:rPr>
        <w:t>qu’ils doivent respecter.</w:t>
      </w:r>
      <w:r w:rsidR="004E1E51">
        <w:rPr>
          <w:rFonts w:asciiTheme="minorHAnsi" w:hAnsiTheme="minorHAnsi"/>
        </w:rPr>
        <w:t xml:space="preserve"> En cas de soucis, </w:t>
      </w:r>
      <w:r w:rsidR="00D83AD8">
        <w:rPr>
          <w:rFonts w:asciiTheme="minorHAnsi" w:hAnsiTheme="minorHAnsi"/>
        </w:rPr>
        <w:t xml:space="preserve">c’est ce dernier qui fera foi. </w:t>
      </w:r>
      <w:r>
        <w:rPr>
          <w:rFonts w:asciiTheme="minorHAnsi" w:hAnsiTheme="minorHAnsi"/>
        </w:rPr>
        <w:t xml:space="preserve"> L’idéal serait de remettre un concierge, mais pour le moment ce n’est pas d’actualité.</w:t>
      </w:r>
    </w:p>
    <w:p w:rsidR="003C69C2" w:rsidRDefault="003C69C2" w:rsidP="00D369FA">
      <w:pPr>
        <w:rPr>
          <w:rFonts w:asciiTheme="minorHAnsi" w:hAnsiTheme="minorHAnsi"/>
        </w:rPr>
      </w:pPr>
    </w:p>
    <w:p w:rsidR="00EE684E" w:rsidRDefault="003C69C2" w:rsidP="00D369FA">
      <w:pPr>
        <w:rPr>
          <w:rFonts w:asciiTheme="minorHAnsi" w:hAnsiTheme="minorHAnsi"/>
        </w:rPr>
      </w:pPr>
      <w:r>
        <w:rPr>
          <w:rFonts w:asciiTheme="minorHAnsi" w:hAnsiTheme="minorHAnsi"/>
        </w:rPr>
        <w:t xml:space="preserve">Pour les problèmes de salle du trésor fermée, c’est vers </w:t>
      </w:r>
      <w:r w:rsidR="00D83AD8">
        <w:rPr>
          <w:rFonts w:asciiTheme="minorHAnsi" w:hAnsiTheme="minorHAnsi"/>
        </w:rPr>
        <w:t>VIVIANE</w:t>
      </w:r>
      <w:r>
        <w:rPr>
          <w:rFonts w:asciiTheme="minorHAnsi" w:hAnsiTheme="minorHAnsi"/>
        </w:rPr>
        <w:t xml:space="preserve"> que nous devons nous tourner.  </w:t>
      </w:r>
    </w:p>
    <w:p w:rsidR="003C69C2" w:rsidRDefault="003C69C2" w:rsidP="00D369FA">
      <w:pPr>
        <w:rPr>
          <w:rFonts w:asciiTheme="minorHAnsi" w:hAnsiTheme="minorHAnsi"/>
        </w:rPr>
      </w:pPr>
    </w:p>
    <w:p w:rsidR="003C69C2" w:rsidRPr="00C90E9D" w:rsidRDefault="003C69C2" w:rsidP="00D369FA">
      <w:pPr>
        <w:rPr>
          <w:rFonts w:asciiTheme="minorHAnsi" w:hAnsiTheme="minorHAnsi"/>
          <w:b/>
          <w:u w:val="single"/>
        </w:rPr>
      </w:pPr>
      <w:r w:rsidRPr="00C90E9D">
        <w:rPr>
          <w:rFonts w:asciiTheme="minorHAnsi" w:hAnsiTheme="minorHAnsi"/>
          <w:b/>
          <w:u w:val="single"/>
        </w:rPr>
        <w:t xml:space="preserve">Crypte </w:t>
      </w:r>
      <w:proofErr w:type="gramStart"/>
      <w:r w:rsidRPr="00C90E9D">
        <w:rPr>
          <w:rFonts w:asciiTheme="minorHAnsi" w:hAnsiTheme="minorHAnsi"/>
          <w:b/>
          <w:u w:val="single"/>
        </w:rPr>
        <w:t>de Hagetmau</w:t>
      </w:r>
      <w:proofErr w:type="gramEnd"/>
    </w:p>
    <w:p w:rsidR="004B2520" w:rsidRPr="003C69C2" w:rsidRDefault="004B2520" w:rsidP="00D369FA">
      <w:pPr>
        <w:rPr>
          <w:rFonts w:asciiTheme="minorHAnsi" w:hAnsiTheme="minorHAnsi"/>
          <w:b/>
        </w:rPr>
      </w:pPr>
      <w:r>
        <w:rPr>
          <w:rFonts w:asciiTheme="minorHAnsi" w:hAnsiTheme="minorHAnsi"/>
          <w:b/>
        </w:rPr>
        <w:t xml:space="preserve"> </w:t>
      </w:r>
    </w:p>
    <w:p w:rsidR="003C69C2" w:rsidRDefault="004B2520" w:rsidP="00D369FA">
      <w:pPr>
        <w:rPr>
          <w:rFonts w:asciiTheme="minorHAnsi" w:hAnsiTheme="minorHAnsi"/>
        </w:rPr>
      </w:pPr>
      <w:r>
        <w:rPr>
          <w:rFonts w:asciiTheme="minorHAnsi" w:hAnsiTheme="minorHAnsi"/>
        </w:rPr>
        <w:t>Il est prévu que Virginie Masson Pelegry Directrice de L’office de Tourisme et Pascal Beaumont Président</w:t>
      </w:r>
      <w:r w:rsidR="00B866F4">
        <w:rPr>
          <w:rFonts w:asciiTheme="minorHAnsi" w:hAnsiTheme="minorHAnsi"/>
        </w:rPr>
        <w:t xml:space="preserve"> rencontre Mr le Maire de Hagetmau pour faire le point sur la saison 2018 à la Crypte de St Girons. Gestion de ce site que nous avons repris à notre compte en 2018. </w:t>
      </w:r>
    </w:p>
    <w:p w:rsidR="00B866F4" w:rsidRDefault="00B866F4" w:rsidP="00D369FA">
      <w:pPr>
        <w:rPr>
          <w:rFonts w:asciiTheme="minorHAnsi" w:hAnsiTheme="minorHAnsi"/>
        </w:rPr>
      </w:pPr>
      <w:r>
        <w:rPr>
          <w:rFonts w:asciiTheme="minorHAnsi" w:hAnsiTheme="minorHAnsi"/>
        </w:rPr>
        <w:t>Il lui sera demandé si possible de :</w:t>
      </w:r>
    </w:p>
    <w:p w:rsidR="00B866F4" w:rsidRDefault="00E23A36" w:rsidP="00D369FA">
      <w:pPr>
        <w:rPr>
          <w:rFonts w:asciiTheme="minorHAnsi" w:hAnsiTheme="minorHAnsi"/>
        </w:rPr>
      </w:pPr>
      <w:r>
        <w:rPr>
          <w:rFonts w:asciiTheme="minorHAnsi" w:hAnsiTheme="minorHAnsi"/>
        </w:rPr>
        <w:t xml:space="preserve">- installer </w:t>
      </w:r>
      <w:r w:rsidR="00B866F4">
        <w:rPr>
          <w:rFonts w:asciiTheme="minorHAnsi" w:hAnsiTheme="minorHAnsi"/>
        </w:rPr>
        <w:t>une prise électrique</w:t>
      </w:r>
    </w:p>
    <w:p w:rsidR="00B866F4" w:rsidRDefault="00B866F4" w:rsidP="00D369FA">
      <w:pPr>
        <w:rPr>
          <w:rFonts w:asciiTheme="minorHAnsi" w:hAnsiTheme="minorHAnsi"/>
        </w:rPr>
      </w:pPr>
      <w:r>
        <w:rPr>
          <w:rFonts w:asciiTheme="minorHAnsi" w:hAnsiTheme="minorHAnsi"/>
        </w:rPr>
        <w:t xml:space="preserve">- </w:t>
      </w:r>
      <w:r w:rsidR="00E23A36">
        <w:rPr>
          <w:rFonts w:asciiTheme="minorHAnsi" w:hAnsiTheme="minorHAnsi"/>
        </w:rPr>
        <w:t xml:space="preserve">installer </w:t>
      </w:r>
      <w:r>
        <w:rPr>
          <w:rFonts w:asciiTheme="minorHAnsi" w:hAnsiTheme="minorHAnsi"/>
        </w:rPr>
        <w:t>du mobilier de bureau plus adapté</w:t>
      </w:r>
    </w:p>
    <w:p w:rsidR="00B866F4" w:rsidRDefault="00B866F4" w:rsidP="00D369FA">
      <w:pPr>
        <w:rPr>
          <w:rFonts w:asciiTheme="minorHAnsi" w:hAnsiTheme="minorHAnsi"/>
        </w:rPr>
      </w:pPr>
      <w:r>
        <w:rPr>
          <w:rFonts w:asciiTheme="minorHAnsi" w:hAnsiTheme="minorHAnsi"/>
        </w:rPr>
        <w:t xml:space="preserve">- </w:t>
      </w:r>
      <w:r w:rsidR="00E23A36">
        <w:rPr>
          <w:rFonts w:asciiTheme="minorHAnsi" w:hAnsiTheme="minorHAnsi"/>
        </w:rPr>
        <w:t>créer un</w:t>
      </w:r>
      <w:r>
        <w:rPr>
          <w:rFonts w:asciiTheme="minorHAnsi" w:hAnsiTheme="minorHAnsi"/>
        </w:rPr>
        <w:t xml:space="preserve"> double chevalet pour l’affichage sur les ronds-points afin d’avoir une présen</w:t>
      </w:r>
      <w:r w:rsidR="00E23A36">
        <w:rPr>
          <w:rFonts w:asciiTheme="minorHAnsi" w:hAnsiTheme="minorHAnsi"/>
        </w:rPr>
        <w:t xml:space="preserve">ce plus grande sur ces derniers durant les mois d’été (sinon les chevalets sont pris en juillet pour les </w:t>
      </w:r>
      <w:r w:rsidR="00C90E9D">
        <w:rPr>
          <w:rFonts w:asciiTheme="minorHAnsi" w:hAnsiTheme="minorHAnsi"/>
        </w:rPr>
        <w:t>fêtes</w:t>
      </w:r>
      <w:r w:rsidR="00E23A36">
        <w:rPr>
          <w:rFonts w:asciiTheme="minorHAnsi" w:hAnsiTheme="minorHAnsi"/>
        </w:rPr>
        <w:t xml:space="preserve"> d’</w:t>
      </w:r>
      <w:r w:rsidR="00C90E9D">
        <w:rPr>
          <w:rFonts w:asciiTheme="minorHAnsi" w:hAnsiTheme="minorHAnsi"/>
        </w:rPr>
        <w:t>Hagetmau et fin aout pour une autre manifestation locale</w:t>
      </w:r>
      <w:r w:rsidR="00E23A36">
        <w:rPr>
          <w:rFonts w:asciiTheme="minorHAnsi" w:hAnsiTheme="minorHAnsi"/>
        </w:rPr>
        <w:t>)</w:t>
      </w:r>
      <w:r>
        <w:rPr>
          <w:rFonts w:asciiTheme="minorHAnsi" w:hAnsiTheme="minorHAnsi"/>
        </w:rPr>
        <w:t xml:space="preserve"> </w:t>
      </w:r>
    </w:p>
    <w:p w:rsidR="00B866F4" w:rsidRDefault="00B866F4" w:rsidP="00D369FA">
      <w:pPr>
        <w:rPr>
          <w:rFonts w:asciiTheme="minorHAnsi" w:hAnsiTheme="minorHAnsi"/>
        </w:rPr>
      </w:pPr>
      <w:r>
        <w:rPr>
          <w:rFonts w:asciiTheme="minorHAnsi" w:hAnsiTheme="minorHAnsi"/>
        </w:rPr>
        <w:t xml:space="preserve"> </w:t>
      </w:r>
    </w:p>
    <w:p w:rsidR="00EE684E" w:rsidRDefault="00B866F4" w:rsidP="00D369FA">
      <w:pPr>
        <w:rPr>
          <w:rFonts w:asciiTheme="minorHAnsi" w:hAnsiTheme="minorHAnsi"/>
        </w:rPr>
      </w:pPr>
      <w:r>
        <w:rPr>
          <w:rFonts w:asciiTheme="minorHAnsi" w:hAnsiTheme="minorHAnsi"/>
        </w:rPr>
        <w:t>Il est également évoqué d’acheter une clé 4G afin de pouvoir avoir le wifi et de travailler sur nos ordinateurs.</w:t>
      </w:r>
      <w:r w:rsidR="00D83AD8">
        <w:rPr>
          <w:rFonts w:asciiTheme="minorHAnsi" w:hAnsiTheme="minorHAnsi"/>
        </w:rPr>
        <w:t xml:space="preserve"> Gisèle doit se rapprocher de Jérémy à la Communauté de Communes pour savoir s’il peut nous en fournir. Dans le cas contraire, c’est faire l’achat sur un site commercial proposant des paiements sur facture et en dernier recours c’est Pascal qui fera l’achat. </w:t>
      </w:r>
    </w:p>
    <w:p w:rsidR="00D83AD8" w:rsidRDefault="00D83AD8" w:rsidP="00D369FA">
      <w:pPr>
        <w:rPr>
          <w:rFonts w:asciiTheme="minorHAnsi" w:hAnsiTheme="minorHAnsi"/>
        </w:rPr>
      </w:pPr>
    </w:p>
    <w:p w:rsidR="00B866F4" w:rsidRDefault="00B866F4" w:rsidP="00D369FA">
      <w:pPr>
        <w:rPr>
          <w:rFonts w:asciiTheme="minorHAnsi" w:hAnsiTheme="minorHAnsi"/>
        </w:rPr>
      </w:pPr>
      <w:r>
        <w:rPr>
          <w:rFonts w:asciiTheme="minorHAnsi" w:hAnsiTheme="minorHAnsi"/>
        </w:rPr>
        <w:t xml:space="preserve">Une billetterie sera également à imprimer. </w:t>
      </w:r>
      <w:r w:rsidR="00E23A36">
        <w:rPr>
          <w:rFonts w:asciiTheme="minorHAnsi" w:hAnsiTheme="minorHAnsi"/>
        </w:rPr>
        <w:t xml:space="preserve">Virginie souhaite de « beaux billets » pour positionner la crypte comme un site touristique digne de ce nom. </w:t>
      </w:r>
      <w:r>
        <w:rPr>
          <w:rFonts w:asciiTheme="minorHAnsi" w:hAnsiTheme="minorHAnsi"/>
        </w:rPr>
        <w:t xml:space="preserve">2000 tickets et 500 tarifs réduits. Gisèle doit demander des devis à Barrouillet, Castay et </w:t>
      </w:r>
      <w:proofErr w:type="spellStart"/>
      <w:r>
        <w:rPr>
          <w:rFonts w:asciiTheme="minorHAnsi" w:hAnsiTheme="minorHAnsi"/>
        </w:rPr>
        <w:t>Dumartin</w:t>
      </w:r>
      <w:proofErr w:type="spellEnd"/>
      <w:r>
        <w:rPr>
          <w:rFonts w:asciiTheme="minorHAnsi" w:hAnsiTheme="minorHAnsi"/>
        </w:rPr>
        <w:t xml:space="preserve">. Un mail sera également envoyé à Mr le Percepteur pour connaitre la « marche à suivre » pour mettre en place cette caisse. </w:t>
      </w:r>
    </w:p>
    <w:p w:rsidR="00B866F4" w:rsidRDefault="00B866F4" w:rsidP="00D369FA">
      <w:pPr>
        <w:rPr>
          <w:rFonts w:asciiTheme="minorHAnsi" w:hAnsiTheme="minorHAnsi"/>
        </w:rPr>
      </w:pPr>
    </w:p>
    <w:p w:rsidR="00B866F4" w:rsidRDefault="00B866F4" w:rsidP="00D369FA">
      <w:pPr>
        <w:rPr>
          <w:rFonts w:asciiTheme="minorHAnsi" w:hAnsiTheme="minorHAnsi"/>
        </w:rPr>
      </w:pPr>
      <w:r>
        <w:rPr>
          <w:rFonts w:asciiTheme="minorHAnsi" w:hAnsiTheme="minorHAnsi"/>
        </w:rPr>
        <w:t>Mme Favre demande s’il serait possible de créer une charte pour uniformiser les panneaux des prestataires qui se trouvent sur les bords des routes</w:t>
      </w:r>
      <w:r w:rsidR="00F8706F">
        <w:rPr>
          <w:rFonts w:asciiTheme="minorHAnsi" w:hAnsiTheme="minorHAnsi"/>
        </w:rPr>
        <w:t>. Idée intéressante qui mérite qu’on l’approfondisse mais pas dans l’immédiat.</w:t>
      </w:r>
    </w:p>
    <w:p w:rsidR="00F8706F" w:rsidRDefault="00F8706F" w:rsidP="00D369FA">
      <w:pPr>
        <w:rPr>
          <w:rFonts w:asciiTheme="minorHAnsi" w:hAnsiTheme="minorHAnsi"/>
        </w:rPr>
      </w:pPr>
    </w:p>
    <w:p w:rsidR="00D83AD8" w:rsidRDefault="00F8706F" w:rsidP="00D369FA">
      <w:pPr>
        <w:rPr>
          <w:rFonts w:asciiTheme="minorHAnsi" w:hAnsiTheme="minorHAnsi"/>
        </w:rPr>
      </w:pPr>
      <w:r>
        <w:rPr>
          <w:rFonts w:asciiTheme="minorHAnsi" w:hAnsiTheme="minorHAnsi"/>
        </w:rPr>
        <w:t xml:space="preserve">Cette année très peu de questionnaire de satisfaction en retour, pour 2019, il faudra motiver les salariées </w:t>
      </w:r>
      <w:r w:rsidR="00C90E9D">
        <w:rPr>
          <w:rFonts w:asciiTheme="minorHAnsi" w:hAnsiTheme="minorHAnsi"/>
        </w:rPr>
        <w:t xml:space="preserve">de l’OT </w:t>
      </w:r>
      <w:r>
        <w:rPr>
          <w:rFonts w:asciiTheme="minorHAnsi" w:hAnsiTheme="minorHAnsi"/>
        </w:rPr>
        <w:t>pour qu’elles invitent le visiteur à le remplir. Peut-être mettre en place</w:t>
      </w:r>
      <w:r w:rsidR="00E23A36">
        <w:rPr>
          <w:rFonts w:asciiTheme="minorHAnsi" w:hAnsiTheme="minorHAnsi"/>
        </w:rPr>
        <w:t xml:space="preserve"> en interne</w:t>
      </w:r>
      <w:r>
        <w:rPr>
          <w:rFonts w:asciiTheme="minorHAnsi" w:hAnsiTheme="minorHAnsi"/>
        </w:rPr>
        <w:t xml:space="preserve"> un jeu ou un challenge…</w:t>
      </w:r>
      <w:r w:rsidR="00C90E9D">
        <w:rPr>
          <w:rFonts w:asciiTheme="minorHAnsi" w:hAnsiTheme="minorHAnsi"/>
        </w:rPr>
        <w:t xml:space="preserve">… penser à intégrer également dans le questionnaire, la question du </w:t>
      </w:r>
      <w:r w:rsidR="00D83AD8">
        <w:rPr>
          <w:rFonts w:asciiTheme="minorHAnsi" w:hAnsiTheme="minorHAnsi"/>
        </w:rPr>
        <w:t>budget sans hébergement.</w:t>
      </w:r>
    </w:p>
    <w:p w:rsidR="00F8706F" w:rsidRDefault="00F8706F" w:rsidP="00D369FA">
      <w:pPr>
        <w:rPr>
          <w:rFonts w:asciiTheme="minorHAnsi" w:hAnsiTheme="minorHAnsi"/>
        </w:rPr>
      </w:pPr>
    </w:p>
    <w:p w:rsidR="00F8706F" w:rsidRDefault="00F8706F" w:rsidP="00D369FA">
      <w:pPr>
        <w:rPr>
          <w:rFonts w:asciiTheme="minorHAnsi" w:hAnsiTheme="minorHAnsi"/>
        </w:rPr>
      </w:pPr>
      <w:r>
        <w:rPr>
          <w:rFonts w:asciiTheme="minorHAnsi" w:hAnsiTheme="minorHAnsi"/>
        </w:rPr>
        <w:t xml:space="preserve">Pascal Beaumont nous annonce qu’actuellement il y a une réflexion sur Samadet pour fusionner le Musée de la faïence avec le Centre Contemporain de la Céramique. </w:t>
      </w:r>
    </w:p>
    <w:p w:rsidR="004E1E51" w:rsidRDefault="004E1E51" w:rsidP="00D369FA">
      <w:pPr>
        <w:rPr>
          <w:rFonts w:asciiTheme="minorHAnsi" w:hAnsiTheme="minorHAnsi"/>
        </w:rPr>
      </w:pPr>
    </w:p>
    <w:p w:rsidR="004E1E51" w:rsidRDefault="004E1E51" w:rsidP="00D369FA">
      <w:pPr>
        <w:rPr>
          <w:rFonts w:asciiTheme="minorHAnsi" w:hAnsiTheme="minorHAnsi"/>
        </w:rPr>
      </w:pPr>
      <w:r>
        <w:rPr>
          <w:rFonts w:asciiTheme="minorHAnsi" w:hAnsiTheme="minorHAnsi"/>
        </w:rPr>
        <w:t xml:space="preserve">Nous analysons ensuite les statistiques : questionnaires des visiteurs – Activités de l’OT jusqu’au 31 octobre – nos adhérents – et les retombées de la mise en place de la taxe de séjour. </w:t>
      </w:r>
    </w:p>
    <w:p w:rsidR="00D83AD8" w:rsidRDefault="00D83AD8" w:rsidP="00D369FA">
      <w:pPr>
        <w:rPr>
          <w:rFonts w:asciiTheme="minorHAnsi" w:hAnsiTheme="minorHAnsi"/>
        </w:rPr>
      </w:pPr>
      <w:r>
        <w:rPr>
          <w:rFonts w:asciiTheme="minorHAnsi" w:hAnsiTheme="minorHAnsi"/>
        </w:rPr>
        <w:t>Il es</w:t>
      </w:r>
      <w:r w:rsidR="00E23A36">
        <w:rPr>
          <w:rFonts w:asciiTheme="minorHAnsi" w:hAnsiTheme="minorHAnsi"/>
        </w:rPr>
        <w:t xml:space="preserve">t constaté que le nombre de lits touristiques </w:t>
      </w:r>
      <w:r>
        <w:rPr>
          <w:rFonts w:asciiTheme="minorHAnsi" w:hAnsiTheme="minorHAnsi"/>
        </w:rPr>
        <w:t>est minime et correspond à une petite destination, mais Mme Favre précise que malgré cela, les hébergeurs ne remplissent pas…</w:t>
      </w:r>
    </w:p>
    <w:p w:rsidR="004E1E51" w:rsidRDefault="004E1E51" w:rsidP="00D369FA">
      <w:pPr>
        <w:rPr>
          <w:rFonts w:asciiTheme="minorHAnsi" w:hAnsiTheme="minorHAnsi"/>
        </w:rPr>
      </w:pPr>
      <w:bookmarkStart w:id="0" w:name="_GoBack"/>
      <w:bookmarkEnd w:id="0"/>
    </w:p>
    <w:p w:rsidR="004E1E51" w:rsidRPr="00D369FA" w:rsidRDefault="004E1E51" w:rsidP="00D369FA">
      <w:pPr>
        <w:rPr>
          <w:rFonts w:asciiTheme="minorHAnsi" w:hAnsiTheme="minorHAnsi"/>
        </w:rPr>
      </w:pPr>
      <w:r>
        <w:rPr>
          <w:rFonts w:asciiTheme="minorHAnsi" w:hAnsiTheme="minorHAnsi"/>
        </w:rPr>
        <w:t>La réunion se termine à 11h.</w:t>
      </w:r>
    </w:p>
    <w:sectPr w:rsidR="004E1E51" w:rsidRPr="00D369FA" w:rsidSect="00044B2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E23E1D"/>
    <w:multiLevelType w:val="hybridMultilevel"/>
    <w:tmpl w:val="2ADEE630"/>
    <w:lvl w:ilvl="0" w:tplc="C7FEE9C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B26"/>
    <w:rsid w:val="000133A5"/>
    <w:rsid w:val="00023705"/>
    <w:rsid w:val="00025B68"/>
    <w:rsid w:val="00044B26"/>
    <w:rsid w:val="000B15BC"/>
    <w:rsid w:val="003C69C2"/>
    <w:rsid w:val="004B2520"/>
    <w:rsid w:val="004E1E51"/>
    <w:rsid w:val="005071D4"/>
    <w:rsid w:val="008037CE"/>
    <w:rsid w:val="008D2E9E"/>
    <w:rsid w:val="008D7C9B"/>
    <w:rsid w:val="009542D2"/>
    <w:rsid w:val="00957BC8"/>
    <w:rsid w:val="00B52855"/>
    <w:rsid w:val="00B866F4"/>
    <w:rsid w:val="00BF136F"/>
    <w:rsid w:val="00C90E9D"/>
    <w:rsid w:val="00D369FA"/>
    <w:rsid w:val="00D83AD8"/>
    <w:rsid w:val="00E070FC"/>
    <w:rsid w:val="00E23A36"/>
    <w:rsid w:val="00E944A4"/>
    <w:rsid w:val="00EE684E"/>
    <w:rsid w:val="00EF494F"/>
    <w:rsid w:val="00F870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B26"/>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E23A3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B15BC"/>
    <w:pPr>
      <w:ind w:left="720"/>
      <w:contextualSpacing/>
    </w:pPr>
  </w:style>
  <w:style w:type="table" w:styleId="Grilledutableau">
    <w:name w:val="Table Grid"/>
    <w:basedOn w:val="TableauNormal"/>
    <w:uiPriority w:val="39"/>
    <w:rsid w:val="0095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rier1">
    <w:name w:val="Calendrier 1"/>
    <w:basedOn w:val="TableauNormal"/>
    <w:uiPriority w:val="99"/>
    <w:qFormat/>
    <w:rsid w:val="009542D2"/>
    <w:pPr>
      <w:spacing w:after="0" w:line="240" w:lineRule="auto"/>
    </w:pPr>
    <w:rPr>
      <w:rFonts w:eastAsiaTheme="minorEastAsia"/>
      <w:lang w:eastAsia="fr-FR"/>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Textedebulles">
    <w:name w:val="Balloon Text"/>
    <w:basedOn w:val="Normal"/>
    <w:link w:val="TextedebullesCar"/>
    <w:uiPriority w:val="99"/>
    <w:semiHidden/>
    <w:unhideWhenUsed/>
    <w:rsid w:val="00E23A36"/>
    <w:rPr>
      <w:rFonts w:ascii="Tahoma" w:hAnsi="Tahoma" w:cs="Tahoma"/>
      <w:sz w:val="16"/>
      <w:szCs w:val="16"/>
    </w:rPr>
  </w:style>
  <w:style w:type="character" w:customStyle="1" w:styleId="TextedebullesCar">
    <w:name w:val="Texte de bulles Car"/>
    <w:basedOn w:val="Policepardfaut"/>
    <w:link w:val="Textedebulles"/>
    <w:uiPriority w:val="99"/>
    <w:semiHidden/>
    <w:rsid w:val="00E23A36"/>
    <w:rPr>
      <w:rFonts w:ascii="Tahoma" w:eastAsia="Times New Roman" w:hAnsi="Tahoma" w:cs="Tahoma"/>
      <w:sz w:val="16"/>
      <w:szCs w:val="16"/>
      <w:lang w:eastAsia="fr-FR"/>
    </w:rPr>
  </w:style>
  <w:style w:type="character" w:customStyle="1" w:styleId="Titre1Car">
    <w:name w:val="Titre 1 Car"/>
    <w:basedOn w:val="Policepardfaut"/>
    <w:link w:val="Titre1"/>
    <w:uiPriority w:val="9"/>
    <w:rsid w:val="00E23A36"/>
    <w:rPr>
      <w:rFonts w:asciiTheme="majorHAnsi" w:eastAsiaTheme="majorEastAsia" w:hAnsiTheme="majorHAnsi" w:cstheme="majorBidi"/>
      <w:b/>
      <w:bCs/>
      <w:color w:val="2E74B5" w:themeColor="accent1" w:themeShade="BF"/>
      <w:sz w:val="28"/>
      <w:szCs w:val="28"/>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B26"/>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E23A3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B15BC"/>
    <w:pPr>
      <w:ind w:left="720"/>
      <w:contextualSpacing/>
    </w:pPr>
  </w:style>
  <w:style w:type="table" w:styleId="Grilledutableau">
    <w:name w:val="Table Grid"/>
    <w:basedOn w:val="TableauNormal"/>
    <w:uiPriority w:val="39"/>
    <w:rsid w:val="0095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rier1">
    <w:name w:val="Calendrier 1"/>
    <w:basedOn w:val="TableauNormal"/>
    <w:uiPriority w:val="99"/>
    <w:qFormat/>
    <w:rsid w:val="009542D2"/>
    <w:pPr>
      <w:spacing w:after="0" w:line="240" w:lineRule="auto"/>
    </w:pPr>
    <w:rPr>
      <w:rFonts w:eastAsiaTheme="minorEastAsia"/>
      <w:lang w:eastAsia="fr-FR"/>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Textedebulles">
    <w:name w:val="Balloon Text"/>
    <w:basedOn w:val="Normal"/>
    <w:link w:val="TextedebullesCar"/>
    <w:uiPriority w:val="99"/>
    <w:semiHidden/>
    <w:unhideWhenUsed/>
    <w:rsid w:val="00E23A36"/>
    <w:rPr>
      <w:rFonts w:ascii="Tahoma" w:hAnsi="Tahoma" w:cs="Tahoma"/>
      <w:sz w:val="16"/>
      <w:szCs w:val="16"/>
    </w:rPr>
  </w:style>
  <w:style w:type="character" w:customStyle="1" w:styleId="TextedebullesCar">
    <w:name w:val="Texte de bulles Car"/>
    <w:basedOn w:val="Policepardfaut"/>
    <w:link w:val="Textedebulles"/>
    <w:uiPriority w:val="99"/>
    <w:semiHidden/>
    <w:rsid w:val="00E23A36"/>
    <w:rPr>
      <w:rFonts w:ascii="Tahoma" w:eastAsia="Times New Roman" w:hAnsi="Tahoma" w:cs="Tahoma"/>
      <w:sz w:val="16"/>
      <w:szCs w:val="16"/>
      <w:lang w:eastAsia="fr-FR"/>
    </w:rPr>
  </w:style>
  <w:style w:type="character" w:customStyle="1" w:styleId="Titre1Car">
    <w:name w:val="Titre 1 Car"/>
    <w:basedOn w:val="Policepardfaut"/>
    <w:link w:val="Titre1"/>
    <w:uiPriority w:val="9"/>
    <w:rsid w:val="00E23A36"/>
    <w:rPr>
      <w:rFonts w:asciiTheme="majorHAnsi" w:eastAsiaTheme="majorEastAsia" w:hAnsiTheme="majorHAnsi" w:cstheme="majorBidi"/>
      <w:b/>
      <w:bCs/>
      <w:color w:val="2E74B5" w:themeColor="accent1" w:themeShade="BF"/>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1125</Words>
  <Characters>6191</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Gisèle Fray</dc:creator>
  <cp:lastModifiedBy>Client</cp:lastModifiedBy>
  <cp:revision>2</cp:revision>
  <dcterms:created xsi:type="dcterms:W3CDTF">2018-12-11T13:30:00Z</dcterms:created>
  <dcterms:modified xsi:type="dcterms:W3CDTF">2018-12-11T13:30:00Z</dcterms:modified>
</cp:coreProperties>
</file>